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72159" w14:textId="3D1FAFFE" w:rsidR="7C181FA2" w:rsidRDefault="00FE537F" w:rsidP="7C181FA2">
      <w:pPr>
        <w:pStyle w:val="NoSpacing"/>
        <w:jc w:val="center"/>
      </w:pPr>
      <w:r>
        <w:rPr>
          <w:noProof/>
        </w:rPr>
        <w:drawing>
          <wp:anchor distT="0" distB="0" distL="114300" distR="114300" simplePos="0" relativeHeight="251660288" behindDoc="0" locked="0" layoutInCell="1" allowOverlap="1" wp14:anchorId="4B63F9D0" wp14:editId="777A7093">
            <wp:simplePos x="0" y="0"/>
            <wp:positionH relativeFrom="column">
              <wp:posOffset>-373380</wp:posOffset>
            </wp:positionH>
            <wp:positionV relativeFrom="paragraph">
              <wp:posOffset>120205</wp:posOffset>
            </wp:positionV>
            <wp:extent cx="600442" cy="756557"/>
            <wp:effectExtent l="0" t="0" r="952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600442" cy="756557"/>
                    </a:xfrm>
                    <a:prstGeom prst="rect">
                      <a:avLst/>
                    </a:prstGeom>
                  </pic:spPr>
                </pic:pic>
              </a:graphicData>
            </a:graphic>
            <wp14:sizeRelH relativeFrom="margin">
              <wp14:pctWidth>0</wp14:pctWidth>
            </wp14:sizeRelH>
            <wp14:sizeRelV relativeFrom="margin">
              <wp14:pctHeight>0</wp14:pctHeight>
            </wp14:sizeRelV>
          </wp:anchor>
        </w:drawing>
      </w:r>
      <w:r w:rsidR="008820AC">
        <w:rPr>
          <w:noProof/>
        </w:rPr>
        <w:drawing>
          <wp:anchor distT="0" distB="0" distL="114300" distR="114300" simplePos="0" relativeHeight="251658240" behindDoc="1" locked="0" layoutInCell="1" allowOverlap="1" wp14:anchorId="01D77C48" wp14:editId="4EFA4B21">
            <wp:simplePos x="0" y="0"/>
            <wp:positionH relativeFrom="margin">
              <wp:posOffset>5175250</wp:posOffset>
            </wp:positionH>
            <wp:positionV relativeFrom="paragraph">
              <wp:posOffset>0</wp:posOffset>
            </wp:positionV>
            <wp:extent cx="1285875" cy="876300"/>
            <wp:effectExtent l="0" t="0" r="9525" b="0"/>
            <wp:wrapNone/>
            <wp:docPr id="915854513" name="Picture 101090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908669"/>
                    <pic:cNvPicPr/>
                  </pic:nvPicPr>
                  <pic:blipFill>
                    <a:blip r:embed="rId10">
                      <a:extLst>
                        <a:ext uri="{28A0092B-C50C-407E-A947-70E740481C1C}">
                          <a14:useLocalDpi xmlns:a14="http://schemas.microsoft.com/office/drawing/2010/main" val="0"/>
                        </a:ext>
                      </a:extLst>
                    </a:blip>
                    <a:stretch>
                      <a:fillRect/>
                    </a:stretch>
                  </pic:blipFill>
                  <pic:spPr>
                    <a:xfrm>
                      <a:off x="0" y="0"/>
                      <a:ext cx="1285875" cy="876300"/>
                    </a:xfrm>
                    <a:prstGeom prst="rect">
                      <a:avLst/>
                    </a:prstGeom>
                  </pic:spPr>
                </pic:pic>
              </a:graphicData>
            </a:graphic>
            <wp14:sizeRelH relativeFrom="page">
              <wp14:pctWidth>0</wp14:pctWidth>
            </wp14:sizeRelH>
            <wp14:sizeRelV relativeFrom="page">
              <wp14:pctHeight>0</wp14:pctHeight>
            </wp14:sizeRelV>
          </wp:anchor>
        </w:drawing>
      </w:r>
    </w:p>
    <w:p w14:paraId="39CD9301" w14:textId="24D4D4D4" w:rsidR="153DF902" w:rsidRDefault="153DF902" w:rsidP="4F687A22">
      <w:pPr>
        <w:pStyle w:val="NoSpacing"/>
        <w:jc w:val="center"/>
      </w:pPr>
    </w:p>
    <w:p w14:paraId="3A1BB216" w14:textId="326868C8" w:rsidR="153DF902" w:rsidRDefault="153DF902" w:rsidP="4F687A22">
      <w:pPr>
        <w:pStyle w:val="NoSpacing"/>
        <w:jc w:val="center"/>
      </w:pPr>
    </w:p>
    <w:p w14:paraId="7604C4D6" w14:textId="72C65109" w:rsidR="153DF902" w:rsidRDefault="0E5C3F55" w:rsidP="19D988BB">
      <w:pPr>
        <w:jc w:val="center"/>
        <w:rPr>
          <w:b/>
          <w:bCs/>
          <w:sz w:val="32"/>
          <w:szCs w:val="32"/>
        </w:rPr>
      </w:pPr>
      <w:r w:rsidRPr="0A33499E">
        <w:rPr>
          <w:b/>
          <w:bCs/>
          <w:sz w:val="32"/>
          <w:szCs w:val="32"/>
        </w:rPr>
        <w:t xml:space="preserve">Xavier Primary </w:t>
      </w:r>
      <w:proofErr w:type="spellStart"/>
      <w:r w:rsidR="19D988BB" w:rsidRPr="0A33499E">
        <w:rPr>
          <w:b/>
          <w:bCs/>
          <w:sz w:val="32"/>
          <w:szCs w:val="32"/>
        </w:rPr>
        <w:t>Behaviour</w:t>
      </w:r>
      <w:proofErr w:type="spellEnd"/>
      <w:r w:rsidR="19D988BB" w:rsidRPr="0A33499E">
        <w:rPr>
          <w:b/>
          <w:bCs/>
          <w:sz w:val="32"/>
          <w:szCs w:val="32"/>
        </w:rPr>
        <w:t xml:space="preserve"> Policy</w:t>
      </w:r>
    </w:p>
    <w:p w14:paraId="4EEAF7BA" w14:textId="5AFB43CB" w:rsidR="4F687A22" w:rsidRDefault="00FE537F" w:rsidP="4F37B60F">
      <w:pPr>
        <w:pStyle w:val="Heading1"/>
        <w:jc w:val="center"/>
        <w:rPr>
          <w:rStyle w:val="Hyperlink"/>
          <w:b/>
          <w:bCs/>
          <w:color w:val="002060"/>
          <w:sz w:val="31"/>
          <w:szCs w:val="31"/>
          <w:u w:val="none"/>
        </w:rPr>
      </w:pPr>
      <w:hyperlink r:id="rId11">
        <w:r w:rsidR="37B23DF4" w:rsidRPr="4F37B60F">
          <w:rPr>
            <w:rStyle w:val="Hyperlink"/>
            <w:b/>
            <w:bCs/>
            <w:color w:val="002060"/>
            <w:sz w:val="31"/>
            <w:szCs w:val="31"/>
            <w:u w:val="none"/>
          </w:rPr>
          <w:t>'It is not enough to love the young; they must know that they are loved' - St John Bosco</w:t>
        </w:r>
      </w:hyperlink>
    </w:p>
    <w:p w14:paraId="3C8EAE8B" w14:textId="77777777" w:rsidR="008D74F2" w:rsidRDefault="008D74F2" w:rsidP="008D74F2"/>
    <w:p w14:paraId="6D892811" w14:textId="77777777" w:rsidR="008D74F2" w:rsidRPr="008D74F2" w:rsidRDefault="533E823E" w:rsidP="4984DD08">
      <w:pPr>
        <w:spacing w:line="240" w:lineRule="auto"/>
        <w:jc w:val="both"/>
        <w:rPr>
          <w:b/>
          <w:bCs/>
          <w:lang w:val="en-GB"/>
        </w:rPr>
      </w:pPr>
      <w:r w:rsidRPr="4984DD08">
        <w:rPr>
          <w:b/>
          <w:bCs/>
          <w:lang w:val="en-GB"/>
        </w:rPr>
        <w:t>Audience for the Behaviour Policy</w:t>
      </w:r>
    </w:p>
    <w:p w14:paraId="41D2FDD3" w14:textId="77777777" w:rsidR="008D74F2" w:rsidRPr="008D74F2" w:rsidRDefault="533E823E" w:rsidP="4984DD08">
      <w:pPr>
        <w:spacing w:after="120" w:line="240" w:lineRule="auto"/>
        <w:jc w:val="both"/>
        <w:rPr>
          <w:lang w:val="en-GB"/>
        </w:rPr>
      </w:pPr>
      <w:r w:rsidRPr="4984DD08">
        <w:rPr>
          <w:lang w:val="en-GB"/>
        </w:rPr>
        <w:t>This behaviour policy is intended for the entire Xavier Primary School community, encompassing parents, staff, and children.</w:t>
      </w:r>
    </w:p>
    <w:p w14:paraId="72BCE04B" w14:textId="77777777" w:rsidR="009C268E" w:rsidRDefault="533E823E" w:rsidP="4984DD08">
      <w:pPr>
        <w:pStyle w:val="ListParagraph"/>
        <w:numPr>
          <w:ilvl w:val="0"/>
          <w:numId w:val="16"/>
        </w:numPr>
        <w:spacing w:after="120" w:line="240" w:lineRule="auto"/>
        <w:jc w:val="both"/>
        <w:rPr>
          <w:lang w:val="en-GB"/>
        </w:rPr>
      </w:pPr>
      <w:r w:rsidRPr="4984DD08">
        <w:rPr>
          <w:lang w:val="en-GB"/>
        </w:rPr>
        <w:t>Parents: Your involvement is crucial in reinforcing the values and expectations outlined in this policy. By working together, we can ensure a consistent approach to behaviour both at home and in school, fostering a positive and supportive environment for our children.</w:t>
      </w:r>
    </w:p>
    <w:p w14:paraId="43457954" w14:textId="77777777" w:rsidR="009C268E" w:rsidRDefault="533E823E" w:rsidP="4984DD08">
      <w:pPr>
        <w:pStyle w:val="ListParagraph"/>
        <w:numPr>
          <w:ilvl w:val="0"/>
          <w:numId w:val="16"/>
        </w:numPr>
        <w:spacing w:after="120" w:line="240" w:lineRule="auto"/>
        <w:jc w:val="both"/>
        <w:rPr>
          <w:lang w:val="en-GB"/>
        </w:rPr>
      </w:pPr>
      <w:r w:rsidRPr="4984DD08">
        <w:rPr>
          <w:lang w:val="en-GB"/>
        </w:rPr>
        <w:t xml:space="preserve">Staff: This policy serves as a guide for all staff members in maintaining and promoting high standards of behaviour. Consistency in applying the principles and practices described </w:t>
      </w:r>
      <w:r w:rsidR="320C1464" w:rsidRPr="4984DD08">
        <w:rPr>
          <w:lang w:val="en-GB"/>
        </w:rPr>
        <w:t>in the policy</w:t>
      </w:r>
      <w:r w:rsidRPr="4984DD08">
        <w:rPr>
          <w:lang w:val="en-GB"/>
        </w:rPr>
        <w:t xml:space="preserve"> is key to creating a safe and respectful learning atmosphere for every </w:t>
      </w:r>
      <w:r w:rsidR="320C1464" w:rsidRPr="4984DD08">
        <w:rPr>
          <w:lang w:val="en-GB"/>
        </w:rPr>
        <w:t>child</w:t>
      </w:r>
      <w:r w:rsidRPr="4984DD08">
        <w:rPr>
          <w:lang w:val="en-GB"/>
        </w:rPr>
        <w:t>.</w:t>
      </w:r>
    </w:p>
    <w:p w14:paraId="5AFDF03E" w14:textId="28B5031F" w:rsidR="008D74F2" w:rsidRPr="009C268E" w:rsidRDefault="533E823E" w:rsidP="4984DD08">
      <w:pPr>
        <w:pStyle w:val="ListParagraph"/>
        <w:numPr>
          <w:ilvl w:val="0"/>
          <w:numId w:val="16"/>
        </w:numPr>
        <w:spacing w:after="120" w:line="240" w:lineRule="auto"/>
        <w:jc w:val="both"/>
        <w:rPr>
          <w:lang w:val="en-GB"/>
        </w:rPr>
      </w:pPr>
      <w:r w:rsidRPr="4984DD08">
        <w:rPr>
          <w:lang w:val="en-GB"/>
        </w:rPr>
        <w:t>Children: This policy helps you understand what is expected of you in terms of behaviour. By following the guidelines and rules, you contribute to a positive school environment where everyone can learn and grow safely and respectfully.</w:t>
      </w:r>
    </w:p>
    <w:p w14:paraId="1D0FC347" w14:textId="1D19D12E" w:rsidR="009C268E" w:rsidRDefault="533E823E" w:rsidP="4984DD08">
      <w:pPr>
        <w:spacing w:after="120" w:line="240" w:lineRule="auto"/>
        <w:jc w:val="both"/>
        <w:rPr>
          <w:lang w:val="en-GB"/>
        </w:rPr>
      </w:pPr>
      <w:r w:rsidRPr="4984DD08">
        <w:rPr>
          <w:lang w:val="en-GB"/>
        </w:rPr>
        <w:t>By adhering to this policy, we can collectively support a thriving educational setting where respect, readiness, and safety are paramount.</w:t>
      </w:r>
    </w:p>
    <w:p w14:paraId="626FC77A" w14:textId="77777777" w:rsidR="000B3D7F" w:rsidRDefault="000B3D7F" w:rsidP="4984DD08">
      <w:pPr>
        <w:spacing w:line="240" w:lineRule="auto"/>
        <w:rPr>
          <w:lang w:val="en-GB"/>
        </w:rPr>
      </w:pPr>
    </w:p>
    <w:p w14:paraId="3FEB0265" w14:textId="6AEB5D86" w:rsidR="08A028D9" w:rsidRDefault="6448C27D" w:rsidP="4984DD08">
      <w:pPr>
        <w:spacing w:line="240" w:lineRule="auto"/>
        <w:rPr>
          <w:b/>
          <w:bCs/>
          <w:highlight w:val="cyan"/>
        </w:rPr>
      </w:pPr>
      <w:r w:rsidRPr="4984DD08">
        <w:rPr>
          <w:b/>
          <w:bCs/>
        </w:rPr>
        <w:t xml:space="preserve">Our Xavier Principles: </w:t>
      </w:r>
    </w:p>
    <w:p w14:paraId="2BE16C83" w14:textId="1B8699CD" w:rsidR="08A028D9" w:rsidRDefault="3D91E38E" w:rsidP="4984DD08">
      <w:pPr>
        <w:spacing w:after="120" w:line="240" w:lineRule="auto"/>
        <w:jc w:val="both"/>
      </w:pPr>
      <w:r>
        <w:t xml:space="preserve">At Xavier Catholic Education Trust, we aim for our schools to be places where children enjoy learning and achieve well. Relationships with each other, and with God, are central to all that we do. We are committed to the highest standards of </w:t>
      </w:r>
      <w:proofErr w:type="gramStart"/>
      <w:r>
        <w:t>childrens  behaviour</w:t>
      </w:r>
      <w:proofErr w:type="gramEnd"/>
      <w:r>
        <w:t xml:space="preserve">. We believe that </w:t>
      </w:r>
      <w:bookmarkStart w:id="0" w:name="_Int_I84YFCgh"/>
      <w:r>
        <w:t>in order to</w:t>
      </w:r>
      <w:bookmarkEnd w:id="0"/>
      <w:r>
        <w:t xml:space="preserve"> be successful in life, children must be ready to learn, always be respectful and be able to keep themselves and those around them safe. Our Xavier behaviour policy provides a framework to ensure our values are embedded in our daily practice and routines. Praise and recognition for our Xavier behaviours in a culture which consistently supports children to develop appropriate school behaviour will ensure that we have a happy and purposeful learning environment. </w:t>
      </w:r>
    </w:p>
    <w:p w14:paraId="5216D5EC" w14:textId="7938E422" w:rsidR="08A028D9" w:rsidRDefault="3D91E38E" w:rsidP="4984DD08">
      <w:pPr>
        <w:spacing w:after="120" w:line="240" w:lineRule="auto"/>
        <w:jc w:val="both"/>
      </w:pPr>
      <w:r>
        <w:t xml:space="preserve">This policy draws on a research base of relational practice that reflects the mental health needs of children, acknowledges adverse childhood experiences and trauma-informed practice, alongside behaviour support mechanisms to support the inclusion of children. </w:t>
      </w:r>
    </w:p>
    <w:p w14:paraId="4757F359" w14:textId="77777777" w:rsidR="00FE537F" w:rsidRDefault="00FE537F" w:rsidP="00FE537F">
      <w:pPr>
        <w:spacing w:after="120" w:line="240" w:lineRule="auto"/>
        <w:jc w:val="both"/>
      </w:pPr>
      <w:r>
        <w:rPr>
          <w:i/>
          <w:iCs/>
        </w:rPr>
        <w:t>“</w:t>
      </w:r>
      <w:r w:rsidRPr="00381B35">
        <w:rPr>
          <w:i/>
          <w:iCs/>
        </w:rPr>
        <w:t>Learning and growing together in the light of God's love</w:t>
      </w:r>
      <w:r>
        <w:rPr>
          <w:i/>
          <w:iCs/>
        </w:rPr>
        <w:t>”</w:t>
      </w:r>
      <w:r w:rsidRPr="00381B35">
        <w:rPr>
          <w:i/>
          <w:iCs/>
        </w:rPr>
        <w:t xml:space="preserve">, </w:t>
      </w:r>
      <w:r w:rsidRPr="00381B35">
        <w:t>we foster calm and purposeful classrooms where every child develops a lifelong love of learning, achieves excellence through high expectations and strong foundations in literacy and numeracy, receives the support they need to flourish, and lives out the Gospel values of prayer, service, and charity.</w:t>
      </w:r>
    </w:p>
    <w:p w14:paraId="141F7A79" w14:textId="77777777" w:rsidR="00FE537F" w:rsidRPr="00381B35" w:rsidRDefault="00FE537F" w:rsidP="00FE537F">
      <w:pPr>
        <w:spacing w:after="120" w:line="240" w:lineRule="auto"/>
        <w:jc w:val="both"/>
        <w:rPr>
          <w:lang w:val="en-GB"/>
        </w:rPr>
      </w:pPr>
      <w:r w:rsidRPr="00381B35">
        <w:rPr>
          <w:lang w:val="en-GB"/>
        </w:rPr>
        <w:t xml:space="preserve">The Behaviour Policy supports our vision </w:t>
      </w:r>
      <w:proofErr w:type="spellStart"/>
      <w:proofErr w:type="gramStart"/>
      <w:r w:rsidRPr="00381B35">
        <w:rPr>
          <w:lang w:val="en-GB"/>
        </w:rPr>
        <w:t>of</w:t>
      </w:r>
      <w:r w:rsidRPr="00381B35">
        <w:rPr>
          <w:i/>
          <w:iCs/>
          <w:lang w:val="en-GB"/>
        </w:rPr>
        <w:t>“</w:t>
      </w:r>
      <w:proofErr w:type="gramEnd"/>
      <w:r w:rsidRPr="00381B35">
        <w:rPr>
          <w:i/>
          <w:iCs/>
          <w:lang w:val="en-GB"/>
        </w:rPr>
        <w:t>learning</w:t>
      </w:r>
      <w:proofErr w:type="spellEnd"/>
      <w:r w:rsidRPr="00381B35">
        <w:rPr>
          <w:i/>
          <w:iCs/>
          <w:lang w:val="en-GB"/>
        </w:rPr>
        <w:t xml:space="preserve"> and growing together in the light of God’s love”</w:t>
      </w:r>
      <w:r w:rsidRPr="00381B35">
        <w:rPr>
          <w:lang w:val="en-GB"/>
        </w:rPr>
        <w:t xml:space="preserve"> by creating calm, purposeful classrooms where children feel safe, respected, and ready to learn. Through clear expectations, consistent routines, and positive relationships, the policy helps foster a love of learning and ensures that high standards of behaviour support high standards of achievement. </w:t>
      </w:r>
    </w:p>
    <w:p w14:paraId="16AA1EF8" w14:textId="77777777" w:rsidR="00FE537F" w:rsidRPr="00381B35" w:rsidRDefault="00FE537F" w:rsidP="00FE537F">
      <w:pPr>
        <w:spacing w:after="120" w:line="240" w:lineRule="auto"/>
        <w:jc w:val="both"/>
        <w:rPr>
          <w:lang w:val="en-GB"/>
        </w:rPr>
      </w:pPr>
      <w:r w:rsidRPr="00381B35">
        <w:rPr>
          <w:lang w:val="en-GB"/>
        </w:rPr>
        <w:t xml:space="preserve">Rooted in the principles of </w:t>
      </w:r>
      <w:r w:rsidRPr="00381B35">
        <w:rPr>
          <w:b/>
          <w:bCs/>
          <w:lang w:val="en-GB"/>
        </w:rPr>
        <w:t>Ready, Respectful and Safe</w:t>
      </w:r>
      <w:r w:rsidRPr="00381B35">
        <w:rPr>
          <w:lang w:val="en-GB"/>
        </w:rPr>
        <w:t xml:space="preserve">, the policy teaches children to take responsibility for their actions, develop self-discipline, and show kindness and respect to others. Its emphasis on restorative practice encourages forgiveness, reconciliation, and compassion, helping children live out the Gospel values of prayer, service, and charity in their daily interactions. </w:t>
      </w:r>
    </w:p>
    <w:p w14:paraId="1772CD9D" w14:textId="77777777" w:rsidR="00FE537F" w:rsidRPr="00381B35" w:rsidRDefault="00FE537F" w:rsidP="00FE537F">
      <w:pPr>
        <w:spacing w:after="120" w:line="240" w:lineRule="auto"/>
        <w:jc w:val="both"/>
        <w:rPr>
          <w:lang w:val="en-GB"/>
        </w:rPr>
      </w:pPr>
      <w:r w:rsidRPr="00381B35">
        <w:rPr>
          <w:lang w:val="en-GB"/>
        </w:rPr>
        <w:t>The policy also reflects our commitment to ensuring every child flourishes. Through strong partnerships with families, relational approaches, and appropriate support for pupils with additional needs, we ensure that each child feels valued, included, and able to achieve their God-given potential within our Catholic community.</w:t>
      </w:r>
    </w:p>
    <w:p w14:paraId="4E37A23E" w14:textId="77777777" w:rsidR="00FE537F" w:rsidRDefault="00FE537F" w:rsidP="4984DD08">
      <w:pPr>
        <w:spacing w:after="120" w:line="240" w:lineRule="auto"/>
        <w:jc w:val="both"/>
      </w:pPr>
    </w:p>
    <w:p w14:paraId="5C31D60D" w14:textId="5ECEEFEA" w:rsidR="08A028D9" w:rsidRDefault="33CEC5CF" w:rsidP="4984DD08">
      <w:pPr>
        <w:spacing w:line="240" w:lineRule="auto"/>
        <w:jc w:val="both"/>
        <w:rPr>
          <w:b/>
          <w:bCs/>
        </w:rPr>
      </w:pPr>
      <w:r w:rsidRPr="4984DD08">
        <w:rPr>
          <w:b/>
          <w:bCs/>
        </w:rPr>
        <w:t>Aims:</w:t>
      </w:r>
    </w:p>
    <w:p w14:paraId="69F20A01" w14:textId="65A914FC" w:rsidR="6ACE4C5B" w:rsidRDefault="3F4EAFB4" w:rsidP="4984DD08">
      <w:pPr>
        <w:pStyle w:val="ListParagraph"/>
        <w:numPr>
          <w:ilvl w:val="0"/>
          <w:numId w:val="12"/>
        </w:numPr>
        <w:spacing w:after="0" w:line="240" w:lineRule="auto"/>
        <w:jc w:val="both"/>
      </w:pPr>
      <w:r>
        <w:t>For children to learn how to self-regulate their emotions and behaviour.</w:t>
      </w:r>
    </w:p>
    <w:p w14:paraId="780546AC" w14:textId="3ED8DA33" w:rsidR="08A028D9" w:rsidRDefault="5B28B5C5" w:rsidP="4984DD08">
      <w:pPr>
        <w:pStyle w:val="ListParagraph"/>
        <w:numPr>
          <w:ilvl w:val="0"/>
          <w:numId w:val="12"/>
        </w:numPr>
        <w:spacing w:after="0" w:line="240" w:lineRule="auto"/>
        <w:jc w:val="both"/>
      </w:pPr>
      <w:r>
        <w:t xml:space="preserve">To ensure all </w:t>
      </w:r>
      <w:r w:rsidR="6D6BA732">
        <w:t>children</w:t>
      </w:r>
      <w:r>
        <w:t xml:space="preserve"> develop good learning habits for them to become self-disciplined.</w:t>
      </w:r>
    </w:p>
    <w:p w14:paraId="0A2E2ACA" w14:textId="6762C253" w:rsidR="08A028D9" w:rsidRDefault="7B62C08D" w:rsidP="4984DD08">
      <w:pPr>
        <w:pStyle w:val="ListParagraph"/>
        <w:numPr>
          <w:ilvl w:val="0"/>
          <w:numId w:val="12"/>
        </w:numPr>
        <w:spacing w:after="0" w:line="240" w:lineRule="auto"/>
        <w:jc w:val="both"/>
        <w:rPr>
          <w:b/>
          <w:bCs/>
        </w:rPr>
      </w:pPr>
      <w:r>
        <w:lastRenderedPageBreak/>
        <w:t xml:space="preserve">To have the highest expectations of </w:t>
      </w:r>
      <w:r w:rsidR="2E3DA979">
        <w:t>children's</w:t>
      </w:r>
      <w:r>
        <w:t xml:space="preserve"> behaviour to ensure the highest standards of learning can take place.</w:t>
      </w:r>
    </w:p>
    <w:p w14:paraId="39CA201C" w14:textId="0C704E45" w:rsidR="08A028D9" w:rsidRDefault="7B62C08D" w:rsidP="4984DD08">
      <w:pPr>
        <w:pStyle w:val="ListParagraph"/>
        <w:numPr>
          <w:ilvl w:val="0"/>
          <w:numId w:val="12"/>
        </w:numPr>
        <w:spacing w:after="0" w:line="240" w:lineRule="auto"/>
        <w:jc w:val="both"/>
      </w:pPr>
      <w:r>
        <w:t xml:space="preserve">To create an environment in which </w:t>
      </w:r>
      <w:r w:rsidR="1B2C121F">
        <w:t>children</w:t>
      </w:r>
      <w:r>
        <w:t xml:space="preserve"> are taught to respect and support each other and to accept responsibility </w:t>
      </w:r>
      <w:r w:rsidR="5498F2B7">
        <w:t xml:space="preserve">and consequences </w:t>
      </w:r>
      <w:r>
        <w:t>for their own actions.</w:t>
      </w:r>
    </w:p>
    <w:p w14:paraId="5160EDBA" w14:textId="76F08C3F" w:rsidR="08A028D9" w:rsidRDefault="3D91E38E" w:rsidP="4984DD08">
      <w:pPr>
        <w:pStyle w:val="ListParagraph"/>
        <w:numPr>
          <w:ilvl w:val="0"/>
          <w:numId w:val="12"/>
        </w:numPr>
        <w:spacing w:after="0" w:line="240" w:lineRule="auto"/>
        <w:jc w:val="both"/>
      </w:pPr>
      <w:r>
        <w:t>For children to understand their role in making the school an outstanding place to learn and to have pride in their school.</w:t>
      </w:r>
    </w:p>
    <w:p w14:paraId="0FCED0B8" w14:textId="38CD7EEB" w:rsidR="7A42402B" w:rsidRDefault="4587EC9C" w:rsidP="4984DD08">
      <w:pPr>
        <w:pStyle w:val="ListParagraph"/>
        <w:numPr>
          <w:ilvl w:val="0"/>
          <w:numId w:val="12"/>
        </w:numPr>
        <w:spacing w:after="0" w:line="240" w:lineRule="auto"/>
        <w:jc w:val="both"/>
      </w:pPr>
      <w:r>
        <w:t xml:space="preserve">For parents to </w:t>
      </w:r>
      <w:r w:rsidR="7A4C68B0">
        <w:t>understand their role in supporting a positive partnership between school and home.</w:t>
      </w:r>
    </w:p>
    <w:p w14:paraId="562B6CDB" w14:textId="46476D9F" w:rsidR="01CCC29C" w:rsidRDefault="01CCC29C" w:rsidP="4984DD08">
      <w:pPr>
        <w:spacing w:after="0" w:line="240" w:lineRule="auto"/>
        <w:jc w:val="both"/>
        <w:rPr>
          <w:b/>
          <w:bCs/>
        </w:rPr>
      </w:pPr>
    </w:p>
    <w:p w14:paraId="5B26C501" w14:textId="1D80D3DB" w:rsidR="08A028D9" w:rsidRDefault="3D91E38E" w:rsidP="4984DD08">
      <w:pPr>
        <w:spacing w:after="0" w:line="240" w:lineRule="auto"/>
        <w:jc w:val="both"/>
        <w:rPr>
          <w:rFonts w:ascii="Calibri" w:eastAsia="Calibri" w:hAnsi="Calibri" w:cs="Calibri"/>
        </w:rPr>
      </w:pPr>
      <w:r w:rsidRPr="4984DD08">
        <w:rPr>
          <w:b/>
          <w:bCs/>
        </w:rPr>
        <w:t xml:space="preserve">The Xavier approach: </w:t>
      </w:r>
      <w:r>
        <w:t>All staff at Xavier Catholic Education Trust are responsible for teaching behaviour that is ready, respectful and safe: often, our consequence is less important than the children learning the correct behaviour. At Xavier Trust we respond to behaviour by:</w:t>
      </w:r>
    </w:p>
    <w:p w14:paraId="480FC3B6" w14:textId="6366DB8A" w:rsidR="08A028D9" w:rsidRDefault="76BA487B" w:rsidP="4984DD08">
      <w:pPr>
        <w:pStyle w:val="ListParagraph"/>
        <w:numPr>
          <w:ilvl w:val="0"/>
          <w:numId w:val="11"/>
        </w:numPr>
        <w:spacing w:after="120" w:line="240" w:lineRule="auto"/>
        <w:jc w:val="both"/>
      </w:pPr>
      <w:r>
        <w:t xml:space="preserve">Correcting the </w:t>
      </w:r>
      <w:r w:rsidR="5F67C68E">
        <w:t xml:space="preserve">child </w:t>
      </w:r>
      <w:r>
        <w:t xml:space="preserve">through both non-verbal </w:t>
      </w:r>
      <w:r w:rsidR="50ADFB9B">
        <w:t>and verbal signals</w:t>
      </w:r>
    </w:p>
    <w:p w14:paraId="17FCDD07" w14:textId="1BA8849E" w:rsidR="37E5C16E" w:rsidRDefault="34875630" w:rsidP="4984DD08">
      <w:pPr>
        <w:pStyle w:val="ListParagraph"/>
        <w:numPr>
          <w:ilvl w:val="0"/>
          <w:numId w:val="11"/>
        </w:numPr>
        <w:spacing w:after="120" w:line="240" w:lineRule="auto"/>
        <w:jc w:val="both"/>
      </w:pPr>
      <w:r>
        <w:t xml:space="preserve">Understanding and being curious about the reason for the behaviour. </w:t>
      </w:r>
    </w:p>
    <w:p w14:paraId="47E525EE" w14:textId="6F3DBC45" w:rsidR="08A028D9" w:rsidRDefault="296C0A47" w:rsidP="4984DD08">
      <w:pPr>
        <w:pStyle w:val="ListParagraph"/>
        <w:numPr>
          <w:ilvl w:val="0"/>
          <w:numId w:val="11"/>
        </w:numPr>
        <w:spacing w:after="120" w:line="240" w:lineRule="auto"/>
        <w:jc w:val="both"/>
      </w:pPr>
      <w:r>
        <w:t xml:space="preserve">Teaching </w:t>
      </w:r>
      <w:r w:rsidR="170DB0D7">
        <w:t>better behaviour by stating the action; modelling what this should look like.</w:t>
      </w:r>
    </w:p>
    <w:p w14:paraId="7445F061" w14:textId="78F16AFC" w:rsidR="4AE22B5E" w:rsidRDefault="3D91E38E" w:rsidP="4984DD08">
      <w:pPr>
        <w:pStyle w:val="ListParagraph"/>
        <w:numPr>
          <w:ilvl w:val="0"/>
          <w:numId w:val="11"/>
        </w:numPr>
        <w:spacing w:after="120" w:line="240" w:lineRule="auto"/>
        <w:jc w:val="both"/>
      </w:pPr>
      <w:r>
        <w:t xml:space="preserve">Adapting the environment to support the child in meeting their needs where appropriate. </w:t>
      </w:r>
    </w:p>
    <w:p w14:paraId="38462F1B" w14:textId="77777777" w:rsidR="00BD1A2A" w:rsidRDefault="00BD1A2A" w:rsidP="4984DD08">
      <w:pPr>
        <w:pStyle w:val="ListParagraph"/>
        <w:spacing w:after="120" w:line="240" w:lineRule="auto"/>
        <w:jc w:val="both"/>
      </w:pPr>
    </w:p>
    <w:p w14:paraId="6E5396C4" w14:textId="0088CC95" w:rsidR="08A028D9" w:rsidRDefault="6448C27D" w:rsidP="4984DD08">
      <w:pPr>
        <w:spacing w:after="120" w:line="240" w:lineRule="auto"/>
        <w:jc w:val="both"/>
      </w:pPr>
      <w:r w:rsidRPr="4984DD08">
        <w:rPr>
          <w:b/>
          <w:bCs/>
        </w:rPr>
        <w:t xml:space="preserve">At Xavier Trust, our aim is to teach </w:t>
      </w:r>
      <w:r w:rsidR="097D9305" w:rsidRPr="4984DD08">
        <w:rPr>
          <w:b/>
          <w:bCs/>
        </w:rPr>
        <w:t>ready, respectful and safe</w:t>
      </w:r>
      <w:r w:rsidRPr="4984DD08">
        <w:rPr>
          <w:b/>
          <w:bCs/>
        </w:rPr>
        <w:t xml:space="preserve"> behaviour.</w:t>
      </w:r>
    </w:p>
    <w:p w14:paraId="081B86FB" w14:textId="2ACFE88F" w:rsidR="08A028D9" w:rsidRDefault="6448C27D" w:rsidP="4984DD08">
      <w:pPr>
        <w:spacing w:after="120" w:line="240" w:lineRule="auto"/>
        <w:jc w:val="both"/>
      </w:pPr>
      <w:r>
        <w:t xml:space="preserve">We believe </w:t>
      </w:r>
      <w:r w:rsidR="4169C292">
        <w:t xml:space="preserve">the right way to behave is to </w:t>
      </w:r>
      <w:r>
        <w:t>ensure everyone is safe, ready to learn and respectful</w:t>
      </w:r>
      <w:r w:rsidR="2776C5D1">
        <w:t xml:space="preserve"> of others and the school</w:t>
      </w:r>
      <w:r>
        <w:t xml:space="preserve">. </w:t>
      </w:r>
      <w:r w:rsidR="0357DA92">
        <w:t>Staff must always teach and model this message and make reasonable adjustments to allow all children to be successful.</w:t>
      </w:r>
    </w:p>
    <w:p w14:paraId="1E9FC096" w14:textId="48B0FABC" w:rsidR="08A028D9" w:rsidRDefault="3D91E38E" w:rsidP="4984DD08">
      <w:pPr>
        <w:spacing w:after="120" w:line="240" w:lineRule="auto"/>
        <w:jc w:val="both"/>
      </w:pPr>
      <w:r>
        <w:t xml:space="preserve">We respond to children using natural and logical consequences. The way we maintain good behaviour is to teach and support children to be safe, respectful and ready to learn. We always aim to communicate the message that the only way to behave is ready, respectful and safe, and that this is consistent no matter who is dealing with the issue. </w:t>
      </w:r>
    </w:p>
    <w:p w14:paraId="247B7F91" w14:textId="68BA8DDB" w:rsidR="4AE22B5E" w:rsidRDefault="3D91E38E" w:rsidP="4984DD08">
      <w:pPr>
        <w:spacing w:after="120" w:line="240" w:lineRule="auto"/>
        <w:jc w:val="both"/>
        <w:rPr>
          <w:b/>
          <w:bCs/>
        </w:rPr>
      </w:pPr>
      <w:r w:rsidRPr="4984DD08">
        <w:rPr>
          <w:b/>
          <w:bCs/>
        </w:rPr>
        <w:t>Relational practice</w:t>
      </w:r>
    </w:p>
    <w:p w14:paraId="17121B51" w14:textId="0570C96C" w:rsidR="4AE22B5E" w:rsidRDefault="3D91E38E" w:rsidP="4984DD08">
      <w:pPr>
        <w:spacing w:after="120" w:line="240" w:lineRule="auto"/>
        <w:rPr>
          <w:rFonts w:ascii="Calibri" w:eastAsia="Calibri" w:hAnsi="Calibri" w:cs="Calibri"/>
        </w:rPr>
      </w:pPr>
      <w:r>
        <w:t>We promote relational practice where relationships are nurtured as a priority in our schools. We encourage and support children to be accountable, reflective and able to repair relationships through the principles of restorative practice.</w:t>
      </w:r>
    </w:p>
    <w:p w14:paraId="29E0AA79" w14:textId="5EBFA469" w:rsidR="08A028D9" w:rsidRDefault="6448C27D" w:rsidP="4984DD08">
      <w:pPr>
        <w:spacing w:after="120" w:line="240" w:lineRule="auto"/>
        <w:rPr>
          <w:rFonts w:ascii="Calibri" w:eastAsia="Calibri" w:hAnsi="Calibri" w:cs="Calibri"/>
          <w:b/>
          <w:bCs/>
          <w:color w:val="000000" w:themeColor="text1"/>
        </w:rPr>
      </w:pPr>
      <w:r w:rsidRPr="4984DD08">
        <w:rPr>
          <w:rFonts w:ascii="Calibri" w:eastAsia="Calibri" w:hAnsi="Calibri" w:cs="Calibri"/>
          <w:b/>
          <w:bCs/>
          <w:color w:val="000000" w:themeColor="text1"/>
        </w:rPr>
        <w:t>High expectations of Behaviour: Ready, Respectful, Safe;</w:t>
      </w:r>
    </w:p>
    <w:p w14:paraId="72B5319F" w14:textId="0D17E87B" w:rsidR="08A028D9" w:rsidRDefault="3926F363" w:rsidP="4984DD08">
      <w:p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All children are expected</w:t>
      </w:r>
      <w:r w:rsidR="67F09C6D" w:rsidRPr="4984DD08">
        <w:rPr>
          <w:rFonts w:ascii="Calibri" w:eastAsia="Calibri" w:hAnsi="Calibri" w:cs="Calibri"/>
          <w:color w:val="000000" w:themeColor="text1"/>
        </w:rPr>
        <w:t xml:space="preserve"> and supported</w:t>
      </w:r>
      <w:r w:rsidRPr="4984DD08">
        <w:rPr>
          <w:rFonts w:ascii="Calibri" w:eastAsia="Calibri" w:hAnsi="Calibri" w:cs="Calibri"/>
          <w:color w:val="000000" w:themeColor="text1"/>
        </w:rPr>
        <w:t xml:space="preserve"> to follow the rules of ‘Ready, Respectful and Safe’ whilst in school. Children are taught explicitly to communicate if they are not feeling ready, respectful, respected or safe. </w:t>
      </w:r>
    </w:p>
    <w:p w14:paraId="4CD5F68F" w14:textId="2DEF7DFE" w:rsidR="08A028D9" w:rsidRDefault="3D91E38E" w:rsidP="4984DD08">
      <w:pPr>
        <w:spacing w:after="120" w:line="240" w:lineRule="auto"/>
        <w:rPr>
          <w:rFonts w:ascii="Calibri" w:eastAsia="Calibri" w:hAnsi="Calibri" w:cs="Calibri"/>
          <w:b/>
          <w:bCs/>
          <w:color w:val="000000" w:themeColor="text1"/>
        </w:rPr>
      </w:pPr>
      <w:r w:rsidRPr="4984DD08">
        <w:rPr>
          <w:rFonts w:ascii="Calibri" w:eastAsia="Calibri" w:hAnsi="Calibri" w:cs="Calibri"/>
          <w:color w:val="000000" w:themeColor="text1"/>
        </w:rPr>
        <w:t>Ready:</w:t>
      </w:r>
    </w:p>
    <w:p w14:paraId="39F41A43" w14:textId="119AC70A" w:rsidR="08A028D9" w:rsidRDefault="3926F363" w:rsidP="4984DD08">
      <w:pPr>
        <w:pStyle w:val="ListParagraph"/>
        <w:numPr>
          <w:ilvl w:val="0"/>
          <w:numId w:val="15"/>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Having all the equipment and books needed for the day.</w:t>
      </w:r>
    </w:p>
    <w:p w14:paraId="2DF1710B" w14:textId="41142822" w:rsidR="08A028D9" w:rsidRDefault="3926F363" w:rsidP="4984DD08">
      <w:pPr>
        <w:pStyle w:val="ListParagraph"/>
        <w:numPr>
          <w:ilvl w:val="0"/>
          <w:numId w:val="15"/>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 xml:space="preserve">Having homework or reading completed prior to the lesson. </w:t>
      </w:r>
    </w:p>
    <w:p w14:paraId="0E8EBA2F" w14:textId="05BCDD72" w:rsidR="08A028D9" w:rsidRDefault="3926F363" w:rsidP="4984DD08">
      <w:pPr>
        <w:pStyle w:val="ListParagraph"/>
        <w:numPr>
          <w:ilvl w:val="0"/>
          <w:numId w:val="15"/>
        </w:numPr>
        <w:spacing w:after="120" w:line="240" w:lineRule="auto"/>
        <w:rPr>
          <w:rFonts w:ascii="Calibri" w:eastAsia="Calibri" w:hAnsi="Calibri" w:cs="Calibri"/>
          <w:b/>
          <w:bCs/>
          <w:color w:val="000000" w:themeColor="text1"/>
        </w:rPr>
      </w:pPr>
      <w:r w:rsidRPr="4984DD08">
        <w:rPr>
          <w:rFonts w:ascii="Calibri" w:eastAsia="Calibri" w:hAnsi="Calibri" w:cs="Calibri"/>
          <w:color w:val="000000" w:themeColor="text1"/>
        </w:rPr>
        <w:t>Wearing the correct uniform, in the correct way.</w:t>
      </w:r>
      <w:r w:rsidRPr="4984DD08">
        <w:rPr>
          <w:rFonts w:ascii="Calibri" w:eastAsia="Calibri" w:hAnsi="Calibri" w:cs="Calibri"/>
          <w:b/>
          <w:bCs/>
          <w:color w:val="000000" w:themeColor="text1"/>
        </w:rPr>
        <w:t xml:space="preserve"> </w:t>
      </w:r>
    </w:p>
    <w:p w14:paraId="70DA8CCD" w14:textId="5D4EABFE" w:rsidR="08A028D9" w:rsidRDefault="3926F363" w:rsidP="4984DD08">
      <w:pPr>
        <w:pStyle w:val="ListParagraph"/>
        <w:numPr>
          <w:ilvl w:val="0"/>
          <w:numId w:val="15"/>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Being calm and able to enter the classroom and settle to learn.</w:t>
      </w:r>
    </w:p>
    <w:p w14:paraId="43CDB096" w14:textId="647B25AC" w:rsidR="08A028D9" w:rsidRDefault="3D91E38E" w:rsidP="4984DD08">
      <w:p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Respectful:</w:t>
      </w:r>
    </w:p>
    <w:p w14:paraId="062EBAB5" w14:textId="7557CC2E" w:rsidR="08A028D9" w:rsidRDefault="3926F363" w:rsidP="4984DD08">
      <w:pPr>
        <w:pStyle w:val="ListParagraph"/>
        <w:numPr>
          <w:ilvl w:val="0"/>
          <w:numId w:val="14"/>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Speaking politely and appropriately to teachers and adults in the school.</w:t>
      </w:r>
    </w:p>
    <w:p w14:paraId="36C06E83" w14:textId="504DCC6C" w:rsidR="08A028D9" w:rsidRDefault="6448C27D" w:rsidP="4984DD08">
      <w:pPr>
        <w:pStyle w:val="ListParagraph"/>
        <w:numPr>
          <w:ilvl w:val="0"/>
          <w:numId w:val="14"/>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 xml:space="preserve">Speaking politely to peers as well as adults. </w:t>
      </w:r>
    </w:p>
    <w:p w14:paraId="5E0ADF7C" w14:textId="231FD3BC" w:rsidR="08A028D9" w:rsidRDefault="3926F363" w:rsidP="4984DD08">
      <w:pPr>
        <w:pStyle w:val="ListParagraph"/>
        <w:numPr>
          <w:ilvl w:val="0"/>
          <w:numId w:val="14"/>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Using kind respectful language.</w:t>
      </w:r>
    </w:p>
    <w:p w14:paraId="6813F62F" w14:textId="288B31A3" w:rsidR="08A028D9" w:rsidRDefault="3926F363" w:rsidP="4984DD08">
      <w:pPr>
        <w:pStyle w:val="ListParagraph"/>
        <w:numPr>
          <w:ilvl w:val="0"/>
          <w:numId w:val="14"/>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lastRenderedPageBreak/>
        <w:t xml:space="preserve">Understanding that we use different language in different situations. </w:t>
      </w:r>
    </w:p>
    <w:p w14:paraId="179EB4B3" w14:textId="4D9011AC" w:rsidR="08A028D9" w:rsidRDefault="3926F363" w:rsidP="4984DD08">
      <w:pPr>
        <w:pStyle w:val="ListParagraph"/>
        <w:numPr>
          <w:ilvl w:val="0"/>
          <w:numId w:val="14"/>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Respectful of the learning space</w:t>
      </w:r>
      <w:r w:rsidR="5F6FAA39" w:rsidRPr="4984DD08">
        <w:rPr>
          <w:rFonts w:ascii="Calibri" w:eastAsia="Calibri" w:hAnsi="Calibri" w:cs="Calibri"/>
          <w:color w:val="000000" w:themeColor="text1"/>
        </w:rPr>
        <w:t xml:space="preserve">, looking after </w:t>
      </w:r>
      <w:r w:rsidRPr="4984DD08">
        <w:rPr>
          <w:rFonts w:ascii="Calibri" w:eastAsia="Calibri" w:hAnsi="Calibri" w:cs="Calibri"/>
          <w:color w:val="000000" w:themeColor="text1"/>
        </w:rPr>
        <w:t>school property, buildings, walls or floors.</w:t>
      </w:r>
    </w:p>
    <w:p w14:paraId="6AA683B2" w14:textId="776AEF13" w:rsidR="08A028D9" w:rsidRDefault="3926F363" w:rsidP="4984DD08">
      <w:pPr>
        <w:pStyle w:val="ListParagraph"/>
        <w:numPr>
          <w:ilvl w:val="0"/>
          <w:numId w:val="14"/>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 xml:space="preserve">Respectful of the learning equipment, </w:t>
      </w:r>
      <w:r w:rsidR="7CF059D4" w:rsidRPr="4984DD08">
        <w:rPr>
          <w:rFonts w:ascii="Calibri" w:eastAsia="Calibri" w:hAnsi="Calibri" w:cs="Calibri"/>
          <w:color w:val="000000" w:themeColor="text1"/>
        </w:rPr>
        <w:t>looking after</w:t>
      </w:r>
      <w:r w:rsidRPr="4984DD08">
        <w:rPr>
          <w:rFonts w:ascii="Calibri" w:eastAsia="Calibri" w:hAnsi="Calibri" w:cs="Calibri"/>
          <w:color w:val="000000" w:themeColor="text1"/>
        </w:rPr>
        <w:t xml:space="preserve"> books, devices or school equipment. </w:t>
      </w:r>
    </w:p>
    <w:p w14:paraId="0B06EB8C" w14:textId="484E3E70" w:rsidR="50D1F6E4" w:rsidRDefault="12432089" w:rsidP="4984DD08">
      <w:pPr>
        <w:pStyle w:val="ListParagraph"/>
        <w:numPr>
          <w:ilvl w:val="0"/>
          <w:numId w:val="14"/>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Respecting each other’s differences.</w:t>
      </w:r>
    </w:p>
    <w:p w14:paraId="685A31B8" w14:textId="353D55F0" w:rsidR="08A028D9" w:rsidRDefault="3D91E38E" w:rsidP="4984DD08">
      <w:p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Safe:</w:t>
      </w:r>
    </w:p>
    <w:p w14:paraId="235C978D" w14:textId="44DC431B" w:rsidR="08A028D9" w:rsidRDefault="3926F363" w:rsidP="4984DD08">
      <w:pPr>
        <w:pStyle w:val="ListParagraph"/>
        <w:numPr>
          <w:ilvl w:val="0"/>
          <w:numId w:val="13"/>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Enable others to feel loved and safe as part of the school community.</w:t>
      </w:r>
    </w:p>
    <w:p w14:paraId="52760224" w14:textId="256758ED" w:rsidR="08A028D9" w:rsidRDefault="3926F363" w:rsidP="4984DD08">
      <w:pPr>
        <w:pStyle w:val="ListParagraph"/>
        <w:numPr>
          <w:ilvl w:val="0"/>
          <w:numId w:val="13"/>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Use kind gestures, words and actions to others.</w:t>
      </w:r>
    </w:p>
    <w:p w14:paraId="4021710A" w14:textId="6543C84E" w:rsidR="08A028D9" w:rsidRDefault="3926F363" w:rsidP="4984DD08">
      <w:pPr>
        <w:pStyle w:val="ListParagraph"/>
        <w:numPr>
          <w:ilvl w:val="0"/>
          <w:numId w:val="13"/>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Use equipment and furniture appropriately and safely, presenting no risk to others.</w:t>
      </w:r>
    </w:p>
    <w:p w14:paraId="129D3757" w14:textId="2932D610" w:rsidR="08A028D9" w:rsidRDefault="3926F363" w:rsidP="4984DD08">
      <w:pPr>
        <w:pStyle w:val="ListParagraph"/>
        <w:numPr>
          <w:ilvl w:val="0"/>
          <w:numId w:val="13"/>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 xml:space="preserve">Ensure actions and words keep others safe both physically and emotionally. </w:t>
      </w:r>
    </w:p>
    <w:p w14:paraId="1BE93BF0" w14:textId="520C5822" w:rsidR="4975A283" w:rsidRDefault="3D91E38E" w:rsidP="4984DD08">
      <w:pPr>
        <w:pStyle w:val="ListParagraph"/>
        <w:numPr>
          <w:ilvl w:val="0"/>
          <w:numId w:val="13"/>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Do not use verbal or physical aggression towards others.</w:t>
      </w:r>
    </w:p>
    <w:p w14:paraId="029725BE" w14:textId="5AA73C99" w:rsidR="71DFBAEA" w:rsidRPr="00FE537F" w:rsidRDefault="71DFBAEA" w:rsidP="4984DD08">
      <w:pPr>
        <w:pStyle w:val="Heading3"/>
        <w:spacing w:before="246" w:after="246" w:line="240" w:lineRule="auto"/>
        <w:rPr>
          <w:rFonts w:asciiTheme="minorHAnsi" w:eastAsiaTheme="minorEastAsia" w:hAnsiTheme="minorHAnsi" w:cstheme="minorBidi"/>
          <w:b/>
          <w:bCs/>
          <w:color w:val="auto"/>
          <w:sz w:val="22"/>
          <w:szCs w:val="22"/>
        </w:rPr>
      </w:pPr>
      <w:r w:rsidRPr="00FE537F">
        <w:rPr>
          <w:rFonts w:asciiTheme="minorHAnsi" w:eastAsiaTheme="minorEastAsia" w:hAnsiTheme="minorHAnsi" w:cstheme="minorBidi"/>
          <w:b/>
          <w:bCs/>
          <w:color w:val="auto"/>
          <w:sz w:val="22"/>
          <w:szCs w:val="22"/>
        </w:rPr>
        <w:t>Mobile Phones and Smart Devices</w:t>
      </w:r>
    </w:p>
    <w:p w14:paraId="281E9B1D" w14:textId="5F4E3298" w:rsidR="6D92B44E" w:rsidRPr="00FE537F" w:rsidRDefault="6D92B44E" w:rsidP="4984DD08">
      <w:pPr>
        <w:spacing w:after="0" w:line="240" w:lineRule="auto"/>
        <w:rPr>
          <w:rFonts w:eastAsiaTheme="minorEastAsia"/>
        </w:rPr>
      </w:pPr>
      <w:r w:rsidRPr="00FE537F">
        <w:rPr>
          <w:rFonts w:eastAsiaTheme="minorEastAsia"/>
        </w:rPr>
        <w:t>Pupils must not bring or use personal smartphones, smartwatches or other personal internet-enabled devices during the school day. This restriction does not apply to school-provided devices used for educational purposes under staff supervision.</w:t>
      </w:r>
    </w:p>
    <w:p w14:paraId="4ECC445A" w14:textId="4CFD45F2" w:rsidR="71DFBAEA" w:rsidRPr="00FE537F" w:rsidRDefault="71DFBAEA" w:rsidP="4984DD08">
      <w:pPr>
        <w:spacing w:before="210" w:after="210" w:line="240" w:lineRule="auto"/>
        <w:rPr>
          <w:rFonts w:eastAsiaTheme="minorEastAsia"/>
        </w:rPr>
      </w:pPr>
      <w:r w:rsidRPr="00FE537F">
        <w:rPr>
          <w:rFonts w:eastAsiaTheme="minorEastAsia"/>
        </w:rPr>
        <w:t>To support a safe, respectful and ready-to-learn environment:</w:t>
      </w:r>
    </w:p>
    <w:p w14:paraId="48213F65" w14:textId="49AF98DF" w:rsidR="71DFBAEA" w:rsidRPr="00FE537F" w:rsidRDefault="71DFBAEA" w:rsidP="4984DD08">
      <w:pPr>
        <w:pStyle w:val="ListParagraph"/>
        <w:numPr>
          <w:ilvl w:val="0"/>
          <w:numId w:val="3"/>
        </w:numPr>
        <w:spacing w:after="0" w:line="240" w:lineRule="auto"/>
        <w:rPr>
          <w:rFonts w:eastAsiaTheme="minorEastAsia"/>
        </w:rPr>
      </w:pPr>
      <w:r w:rsidRPr="00FE537F">
        <w:rPr>
          <w:rFonts w:eastAsiaTheme="minorEastAsia"/>
        </w:rPr>
        <w:t>Smartphones and internet-enabled smartwatches are not permitted on school premises.</w:t>
      </w:r>
    </w:p>
    <w:p w14:paraId="46958F57" w14:textId="4DB2A6BC" w:rsidR="71DFBAEA" w:rsidRPr="00FE537F" w:rsidRDefault="71DFBAEA" w:rsidP="4984DD08">
      <w:pPr>
        <w:pStyle w:val="ListParagraph"/>
        <w:numPr>
          <w:ilvl w:val="0"/>
          <w:numId w:val="3"/>
        </w:numPr>
        <w:spacing w:after="0" w:line="240" w:lineRule="auto"/>
        <w:rPr>
          <w:rFonts w:eastAsiaTheme="minorEastAsia"/>
        </w:rPr>
      </w:pPr>
      <w:r w:rsidRPr="00FE537F">
        <w:rPr>
          <w:rFonts w:eastAsiaTheme="minorEastAsia"/>
        </w:rPr>
        <w:t>Pupils should not bring mobile phones to school unless permission has been granted in line with school procedures.</w:t>
      </w:r>
    </w:p>
    <w:p w14:paraId="186702D8" w14:textId="5BB0F041" w:rsidR="71DFBAEA" w:rsidRPr="00FE537F" w:rsidRDefault="71DFBAEA" w:rsidP="4984DD08">
      <w:pPr>
        <w:pStyle w:val="ListParagraph"/>
        <w:numPr>
          <w:ilvl w:val="0"/>
          <w:numId w:val="3"/>
        </w:numPr>
        <w:spacing w:after="0" w:line="240" w:lineRule="auto"/>
        <w:rPr>
          <w:rFonts w:eastAsiaTheme="minorEastAsia"/>
        </w:rPr>
      </w:pPr>
      <w:r w:rsidRPr="00FE537F">
        <w:rPr>
          <w:rFonts w:eastAsiaTheme="minorEastAsia"/>
        </w:rPr>
        <w:t>Where a phone is required for travel to and from school, only a basic phone without internet access may be brought.</w:t>
      </w:r>
    </w:p>
    <w:p w14:paraId="4E02BB5B" w14:textId="20CAFA76" w:rsidR="71DFBAEA" w:rsidRPr="00FE537F" w:rsidRDefault="71DFBAEA" w:rsidP="4984DD08">
      <w:pPr>
        <w:pStyle w:val="ListParagraph"/>
        <w:numPr>
          <w:ilvl w:val="0"/>
          <w:numId w:val="3"/>
        </w:numPr>
        <w:spacing w:after="0" w:line="240" w:lineRule="auto"/>
        <w:rPr>
          <w:rFonts w:eastAsiaTheme="minorEastAsia"/>
        </w:rPr>
      </w:pPr>
      <w:r w:rsidRPr="00FE537F">
        <w:rPr>
          <w:rFonts w:eastAsiaTheme="minorEastAsia"/>
        </w:rPr>
        <w:t>Any permitted phone must be switched off and handed into the school office at the start of the school day and collected at the end of the day.</w:t>
      </w:r>
    </w:p>
    <w:p w14:paraId="19EA69AA" w14:textId="69937588" w:rsidR="71DFBAEA" w:rsidRPr="00FE537F" w:rsidRDefault="71DFBAEA" w:rsidP="4984DD08">
      <w:pPr>
        <w:pStyle w:val="ListParagraph"/>
        <w:numPr>
          <w:ilvl w:val="0"/>
          <w:numId w:val="3"/>
        </w:numPr>
        <w:spacing w:after="0" w:line="240" w:lineRule="auto"/>
        <w:rPr>
          <w:rFonts w:eastAsiaTheme="minorEastAsia"/>
        </w:rPr>
      </w:pPr>
      <w:r w:rsidRPr="00FE537F">
        <w:rPr>
          <w:rFonts w:eastAsiaTheme="minorEastAsia"/>
        </w:rPr>
        <w:t>The use of mobile phones or smart devices in school may be considered behaviour that is not Ready, Respectful or Safe.</w:t>
      </w:r>
    </w:p>
    <w:p w14:paraId="6F8EDDBA" w14:textId="55BC9DE8" w:rsidR="4F687A22" w:rsidRDefault="6448C27D" w:rsidP="4984DD08">
      <w:pPr>
        <w:spacing w:after="0" w:line="240" w:lineRule="auto"/>
        <w:rPr>
          <w:rFonts w:ascii="Calibri" w:eastAsia="Calibri" w:hAnsi="Calibri" w:cs="Calibri"/>
          <w:color w:val="000000" w:themeColor="text1"/>
        </w:rPr>
      </w:pPr>
      <w:r w:rsidRPr="4984DD08">
        <w:rPr>
          <w:b/>
          <w:bCs/>
        </w:rPr>
        <w:t xml:space="preserve">Routines </w:t>
      </w:r>
    </w:p>
    <w:p w14:paraId="5061A9A4" w14:textId="455AE4A8" w:rsidR="4F687A22" w:rsidRDefault="6448C27D" w:rsidP="4984DD08">
      <w:pPr>
        <w:spacing w:after="120" w:line="240" w:lineRule="auto"/>
      </w:pPr>
      <w:r>
        <w:t xml:space="preserve">Consistency is key and all schools within the Xavier Trust will follow </w:t>
      </w:r>
      <w:bookmarkStart w:id="1" w:name="_Int_ldFdMzFK"/>
      <w:r>
        <w:t>routines</w:t>
      </w:r>
      <w:bookmarkEnd w:id="1"/>
      <w:r>
        <w:t xml:space="preserve"> to manage certain aspects of behaviour. These could include:</w:t>
      </w:r>
    </w:p>
    <w:p w14:paraId="7C2D726F" w14:textId="3436B0A5" w:rsidR="00FE537F" w:rsidRPr="00601727" w:rsidRDefault="00FE537F" w:rsidP="00FE537F">
      <w:pPr>
        <w:pStyle w:val="ListParagraph"/>
        <w:numPr>
          <w:ilvl w:val="0"/>
          <w:numId w:val="10"/>
        </w:numPr>
        <w:spacing w:after="120" w:line="240" w:lineRule="auto"/>
      </w:pPr>
      <w:r w:rsidRPr="4984DD08">
        <w:rPr>
          <w:b/>
          <w:bCs/>
        </w:rPr>
        <w:t xml:space="preserve">Transitions: </w:t>
      </w:r>
      <w:r>
        <w:t>Children should move around the school quietly. When using stairs</w:t>
      </w:r>
      <w:r>
        <w:t>,</w:t>
      </w:r>
      <w:r>
        <w:t xml:space="preserve"> they should stay to the left of the stair case. Children should walk in a single file line with the adult leading the line. When moving within the classroom, children should always move quietly and carefully. Movement should be controlled by the teacher through nonverbal communication.</w:t>
      </w:r>
    </w:p>
    <w:p w14:paraId="768BFB11" w14:textId="77777777" w:rsidR="00FE537F" w:rsidRPr="00601727" w:rsidRDefault="00FE537F" w:rsidP="00FE537F">
      <w:pPr>
        <w:pStyle w:val="ListParagraph"/>
        <w:numPr>
          <w:ilvl w:val="0"/>
          <w:numId w:val="10"/>
        </w:numPr>
        <w:spacing w:after="120" w:line="240" w:lineRule="auto"/>
      </w:pPr>
      <w:r w:rsidRPr="00601727">
        <w:rPr>
          <w:b/>
          <w:bCs/>
        </w:rPr>
        <w:t xml:space="preserve">Nonverbal communication: </w:t>
      </w:r>
      <w:r>
        <w:t>Visual timetables are used to communicate the order of the school day. Teacher will make use of nonverbal signals to get give instructions such as My Turn, Your Turn or Turn to your partner hand signals.</w:t>
      </w:r>
    </w:p>
    <w:p w14:paraId="732BA6FF" w14:textId="77777777" w:rsidR="00FE537F" w:rsidRPr="00601727" w:rsidRDefault="00FE537F" w:rsidP="00FE537F">
      <w:pPr>
        <w:pStyle w:val="ListParagraph"/>
        <w:numPr>
          <w:ilvl w:val="0"/>
          <w:numId w:val="10"/>
        </w:numPr>
        <w:spacing w:after="120" w:line="240" w:lineRule="auto"/>
      </w:pPr>
      <w:r w:rsidRPr="00601727">
        <w:rPr>
          <w:b/>
          <w:bCs/>
        </w:rPr>
        <w:t xml:space="preserve">Attention: </w:t>
      </w:r>
      <w:r>
        <w:t>Staff will get children’s attention using Signal, Pause, Insist. When children are outside a whistle or bell will be used initially and after that Signal, Pause, insist will be used.</w:t>
      </w:r>
    </w:p>
    <w:p w14:paraId="7F091078" w14:textId="79BE1A65" w:rsidR="4F687A22" w:rsidRDefault="6448C27D" w:rsidP="4984DD08">
      <w:pPr>
        <w:spacing w:after="120" w:line="240" w:lineRule="auto"/>
        <w:rPr>
          <w:b/>
          <w:bCs/>
          <w:highlight w:val="cyan"/>
        </w:rPr>
      </w:pPr>
      <w:r w:rsidRPr="4984DD08">
        <w:rPr>
          <w:b/>
          <w:bCs/>
        </w:rPr>
        <w:t xml:space="preserve">Recognitions </w:t>
      </w:r>
    </w:p>
    <w:p w14:paraId="3A06EF21" w14:textId="619A0D12" w:rsidR="4F687A22" w:rsidRDefault="6448C27D" w:rsidP="4984DD08">
      <w:pPr>
        <w:spacing w:after="120" w:line="240" w:lineRule="auto"/>
      </w:pPr>
      <w:r>
        <w:t xml:space="preserve">At our Xavier Schools we want </w:t>
      </w:r>
      <w:r w:rsidR="75EEECAC">
        <w:t>children</w:t>
      </w:r>
      <w:r>
        <w:t xml:space="preserve"> to feel proud by the intrinsic value of achievement. We are committed to rewarding good learning habits in all key stages. We </w:t>
      </w:r>
      <w:r w:rsidR="61A1DA83">
        <w:t>celebrate</w:t>
      </w:r>
      <w:r>
        <w:t xml:space="preserve"> children</w:t>
      </w:r>
      <w:r w:rsidR="17C51AEC">
        <w:t xml:space="preserve">’s positive choices </w:t>
      </w:r>
      <w:r>
        <w:t xml:space="preserve">in different ways: which may include verbal praise, </w:t>
      </w:r>
      <w:r w:rsidR="5CB35170">
        <w:t>housepoints, stickers</w:t>
      </w:r>
      <w:r>
        <w:t xml:space="preserve">, postcard home and certificates. </w:t>
      </w:r>
    </w:p>
    <w:p w14:paraId="500AF0A0" w14:textId="4E732DDB" w:rsidR="4F687A22" w:rsidRDefault="6448C27D" w:rsidP="4984DD08">
      <w:pPr>
        <w:spacing w:after="120" w:line="240" w:lineRule="auto"/>
        <w:rPr>
          <w:b/>
          <w:bCs/>
          <w:highlight w:val="cyan"/>
        </w:rPr>
      </w:pPr>
      <w:r w:rsidRPr="4984DD08">
        <w:rPr>
          <w:b/>
          <w:bCs/>
        </w:rPr>
        <w:t xml:space="preserve">Positive Behaviour Approach </w:t>
      </w:r>
    </w:p>
    <w:p w14:paraId="4C2F9A3F" w14:textId="25391679" w:rsidR="4F687A22" w:rsidRDefault="3D91E38E" w:rsidP="4984DD08">
      <w:pPr>
        <w:spacing w:after="120" w:line="240" w:lineRule="auto"/>
        <w:jc w:val="both"/>
      </w:pPr>
      <w:r>
        <w:t xml:space="preserve">As adults, we need to maintain a positive state in ourselves, so that we are in control of our own emotions. A positive state of mind is vital as well as supporting each other, both asking for and offering help. </w:t>
      </w:r>
    </w:p>
    <w:p w14:paraId="245579FB" w14:textId="55203B1D" w:rsidR="4AE22B5E" w:rsidRDefault="3D91E38E" w:rsidP="4984DD08">
      <w:pPr>
        <w:spacing w:after="120" w:line="240" w:lineRule="auto"/>
        <w:rPr>
          <w:rFonts w:ascii="Calibri" w:eastAsia="Calibri" w:hAnsi="Calibri" w:cs="Calibri"/>
          <w:color w:val="000000" w:themeColor="text1"/>
        </w:rPr>
      </w:pPr>
      <w:r w:rsidRPr="4984DD08">
        <w:rPr>
          <w:rFonts w:ascii="Calibri" w:eastAsia="Calibri" w:hAnsi="Calibri" w:cs="Calibri"/>
          <w:b/>
          <w:bCs/>
          <w:color w:val="000000" w:themeColor="text1"/>
        </w:rPr>
        <w:t>Reasonable Adjustments for Children with additional needs (e.g. SEND or children with trauma)</w:t>
      </w:r>
    </w:p>
    <w:p w14:paraId="3FEF2AAE" w14:textId="0EA5C0EC" w:rsidR="4AE22B5E" w:rsidRDefault="3D91E38E" w:rsidP="4984DD08">
      <w:pPr>
        <w:shd w:val="clear" w:color="auto" w:fill="FFFFFF" w:themeFill="background1"/>
        <w:spacing w:before="220" w:after="120" w:line="240" w:lineRule="auto"/>
        <w:jc w:val="both"/>
      </w:pPr>
      <w:r w:rsidRPr="4984DD08">
        <w:rPr>
          <w:rFonts w:ascii="Calibri" w:eastAsia="Calibri" w:hAnsi="Calibri" w:cs="Calibri"/>
          <w:color w:val="000000" w:themeColor="text1"/>
        </w:rPr>
        <w:t>Children with SEND are supported, and reasonable adjustments are made to ensure they are ready, respectful and safe in school and feel emotionally safe, happy and confident to learn.</w:t>
      </w:r>
    </w:p>
    <w:p w14:paraId="77D0688D" w14:textId="2AA01F36" w:rsidR="1B8CE7D6" w:rsidRPr="00FE537F" w:rsidRDefault="1B8CE7D6" w:rsidP="4984DD08">
      <w:pPr>
        <w:spacing w:after="0" w:line="240" w:lineRule="auto"/>
        <w:jc w:val="both"/>
        <w:rPr>
          <w:rFonts w:eastAsiaTheme="minorEastAsia"/>
        </w:rPr>
      </w:pPr>
      <w:r w:rsidRPr="00FE537F">
        <w:rPr>
          <w:rFonts w:eastAsiaTheme="minorEastAsia"/>
        </w:rPr>
        <w:t>When implementing expectations relating to mobile phones and electronic devices, the school will consider its duties under the Equality Act 2010 and make reasonable adjustments where required for pupils with SEND, disabilities, medical needs or other identified vulnerabilities. Decisions will be made on an individual basis and will balance pupil needs with safeguarding requirements.</w:t>
      </w:r>
    </w:p>
    <w:p w14:paraId="53075E84" w14:textId="77777777" w:rsidR="000B3D7F" w:rsidRDefault="000B3D7F" w:rsidP="4984DD08">
      <w:pPr>
        <w:spacing w:after="120" w:line="240" w:lineRule="auto"/>
        <w:rPr>
          <w:rFonts w:ascii="Calibri" w:eastAsia="Calibri" w:hAnsi="Calibri" w:cs="Calibri"/>
          <w:b/>
          <w:bCs/>
          <w:color w:val="000000" w:themeColor="text1"/>
        </w:rPr>
      </w:pPr>
    </w:p>
    <w:p w14:paraId="4F4899D1" w14:textId="6DF45FAD" w:rsidR="1888EDC1" w:rsidRDefault="6448C27D" w:rsidP="4984DD08">
      <w:pPr>
        <w:spacing w:after="120" w:line="240" w:lineRule="auto"/>
        <w:rPr>
          <w:rFonts w:ascii="Calibri" w:eastAsia="Calibri" w:hAnsi="Calibri" w:cs="Calibri"/>
          <w:color w:val="000000" w:themeColor="text1"/>
        </w:rPr>
      </w:pPr>
      <w:r w:rsidRPr="4984DD08">
        <w:rPr>
          <w:rFonts w:ascii="Calibri" w:eastAsia="Calibri" w:hAnsi="Calibri" w:cs="Calibri"/>
          <w:b/>
          <w:bCs/>
          <w:color w:val="000000" w:themeColor="text1"/>
        </w:rPr>
        <w:t xml:space="preserve">Behaviour Curriculum: </w:t>
      </w:r>
    </w:p>
    <w:p w14:paraId="76B800D9" w14:textId="0BC43C17" w:rsidR="18BA17B0" w:rsidRDefault="3D91E38E" w:rsidP="4984DD08">
      <w:pPr>
        <w:spacing w:after="120" w:line="240" w:lineRule="auto"/>
        <w:jc w:val="both"/>
        <w:rPr>
          <w:rFonts w:ascii="Calibri" w:eastAsia="Calibri" w:hAnsi="Calibri" w:cs="Calibri"/>
          <w:color w:val="000000" w:themeColor="text1"/>
        </w:rPr>
      </w:pPr>
      <w:r w:rsidRPr="4984DD08">
        <w:rPr>
          <w:rFonts w:ascii="Calibri" w:eastAsia="Calibri" w:hAnsi="Calibri" w:cs="Calibri"/>
          <w:color w:val="000000" w:themeColor="text1"/>
        </w:rPr>
        <w:t xml:space="preserve">At the core of our Xavier behaviour curriculum sits the three </w:t>
      </w:r>
      <w:proofErr w:type="gramStart"/>
      <w:r w:rsidRPr="4984DD08">
        <w:rPr>
          <w:rFonts w:ascii="Calibri" w:eastAsia="Calibri" w:hAnsi="Calibri" w:cs="Calibri"/>
          <w:color w:val="000000" w:themeColor="text1"/>
        </w:rPr>
        <w:t>key</w:t>
      </w:r>
      <w:proofErr w:type="gramEnd"/>
      <w:r w:rsidRPr="4984DD08">
        <w:rPr>
          <w:rFonts w:ascii="Calibri" w:eastAsia="Calibri" w:hAnsi="Calibri" w:cs="Calibri"/>
          <w:color w:val="000000" w:themeColor="text1"/>
        </w:rPr>
        <w:t xml:space="preserve"> ‘Strands’: Ready; Respectful; Safe. </w:t>
      </w:r>
      <w:proofErr w:type="gramStart"/>
      <w:r w:rsidRPr="4984DD08">
        <w:rPr>
          <w:rFonts w:ascii="Calibri" w:eastAsia="Calibri" w:hAnsi="Calibri" w:cs="Calibri"/>
          <w:color w:val="000000" w:themeColor="text1"/>
        </w:rPr>
        <w:t>Our  Behaviour</w:t>
      </w:r>
      <w:proofErr w:type="gramEnd"/>
      <w:r w:rsidRPr="4984DD08">
        <w:rPr>
          <w:rFonts w:ascii="Calibri" w:eastAsia="Calibri" w:hAnsi="Calibri" w:cs="Calibri"/>
          <w:color w:val="000000" w:themeColor="text1"/>
        </w:rPr>
        <w:t xml:space="preserve"> Curriculum strands have been designed to demonstrate a typical rate of development, starting from the bottom. However, it is recognised that for individual children, this may be different. These are shown, along with components within each Strand.</w:t>
      </w:r>
    </w:p>
    <w:p w14:paraId="13CCB78B" w14:textId="7D3F9733" w:rsidR="0AFB2A92" w:rsidRDefault="6448C27D" w:rsidP="4984DD08">
      <w:pPr>
        <w:spacing w:after="120" w:line="240" w:lineRule="auto"/>
        <w:rPr>
          <w:rFonts w:ascii="Calibri" w:eastAsia="Calibri" w:hAnsi="Calibri" w:cs="Calibri"/>
          <w:b/>
          <w:bCs/>
          <w:color w:val="000000" w:themeColor="text1"/>
        </w:rPr>
      </w:pPr>
      <w:r w:rsidRPr="4984DD08">
        <w:rPr>
          <w:rFonts w:ascii="Calibri" w:eastAsia="Calibri" w:hAnsi="Calibri" w:cs="Calibri"/>
          <w:b/>
          <w:bCs/>
          <w:color w:val="000000" w:themeColor="text1"/>
        </w:rPr>
        <w:t>Standards for Behaviour:</w:t>
      </w:r>
    </w:p>
    <w:p w14:paraId="40BC5147" w14:textId="2A464E89" w:rsidR="0AFB2A92" w:rsidRDefault="6448C27D" w:rsidP="4984DD08">
      <w:p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Alongside restorative practices and relational support work</w:t>
      </w:r>
      <w:r w:rsidR="19EB369B" w:rsidRPr="4984DD08">
        <w:rPr>
          <w:rFonts w:ascii="Calibri" w:eastAsia="Calibri" w:hAnsi="Calibri" w:cs="Calibri"/>
          <w:color w:val="000000" w:themeColor="text1"/>
        </w:rPr>
        <w:t>,</w:t>
      </w:r>
      <w:r w:rsidRPr="4984DD08">
        <w:rPr>
          <w:rFonts w:ascii="Calibri" w:eastAsia="Calibri" w:hAnsi="Calibri" w:cs="Calibri"/>
          <w:color w:val="000000" w:themeColor="text1"/>
        </w:rPr>
        <w:t xml:space="preserve"> there are times when formal consequences for standards of behaviour are required. They are outlined below</w:t>
      </w:r>
      <w:r w:rsidR="47C6AF92" w:rsidRPr="4984DD08">
        <w:rPr>
          <w:rFonts w:ascii="Calibri" w:eastAsia="Calibri" w:hAnsi="Calibri" w:cs="Calibri"/>
          <w:color w:val="000000" w:themeColor="text1"/>
        </w:rPr>
        <w:t>.</w:t>
      </w:r>
    </w:p>
    <w:tbl>
      <w:tblPr>
        <w:tblStyle w:val="TableGrid"/>
        <w:tblW w:w="9359" w:type="dxa"/>
        <w:tblLayout w:type="fixed"/>
        <w:tblLook w:val="06A0" w:firstRow="1" w:lastRow="0" w:firstColumn="1" w:lastColumn="0" w:noHBand="1" w:noVBand="1"/>
      </w:tblPr>
      <w:tblGrid>
        <w:gridCol w:w="2205"/>
        <w:gridCol w:w="2832"/>
        <w:gridCol w:w="4322"/>
      </w:tblGrid>
      <w:tr w:rsidR="4F687A22" w14:paraId="4F698E75" w14:textId="77777777" w:rsidTr="4984DD08">
        <w:trPr>
          <w:trHeight w:val="300"/>
        </w:trPr>
        <w:tc>
          <w:tcPr>
            <w:tcW w:w="2205" w:type="dxa"/>
          </w:tcPr>
          <w:p w14:paraId="6B66E558" w14:textId="663CA3A0" w:rsidR="7DFCE651" w:rsidRDefault="210CEA5B" w:rsidP="4984DD08">
            <w:pPr>
              <w:rPr>
                <w:rFonts w:ascii="Calibri" w:eastAsia="Calibri" w:hAnsi="Calibri" w:cs="Calibri"/>
                <w:color w:val="000000" w:themeColor="text1"/>
              </w:rPr>
            </w:pPr>
            <w:r w:rsidRPr="4984DD08">
              <w:rPr>
                <w:rFonts w:ascii="Calibri" w:eastAsia="Calibri" w:hAnsi="Calibri" w:cs="Calibri"/>
                <w:color w:val="000000" w:themeColor="text1"/>
              </w:rPr>
              <w:t>Stage</w:t>
            </w:r>
          </w:p>
        </w:tc>
        <w:tc>
          <w:tcPr>
            <w:tcW w:w="2832" w:type="dxa"/>
          </w:tcPr>
          <w:p w14:paraId="2EC44B1E" w14:textId="1AA42AAC" w:rsidR="7DFCE651" w:rsidRDefault="6448C27D" w:rsidP="4984DD08">
            <w:pPr>
              <w:rPr>
                <w:rFonts w:ascii="Calibri" w:eastAsia="Calibri" w:hAnsi="Calibri" w:cs="Calibri"/>
                <w:color w:val="000000" w:themeColor="text1"/>
              </w:rPr>
            </w:pPr>
            <w:r w:rsidRPr="4984DD08">
              <w:rPr>
                <w:rFonts w:ascii="Calibri" w:eastAsia="Calibri" w:hAnsi="Calibri" w:cs="Calibri"/>
                <w:color w:val="000000" w:themeColor="text1"/>
              </w:rPr>
              <w:t>What might have happened?</w:t>
            </w:r>
          </w:p>
        </w:tc>
        <w:tc>
          <w:tcPr>
            <w:tcW w:w="4322" w:type="dxa"/>
          </w:tcPr>
          <w:p w14:paraId="2619A626" w14:textId="617AAC3B" w:rsidR="7DFCE651" w:rsidRDefault="6448C27D" w:rsidP="4984DD08">
            <w:pPr>
              <w:rPr>
                <w:rFonts w:ascii="Calibri" w:eastAsia="Calibri" w:hAnsi="Calibri" w:cs="Calibri"/>
                <w:color w:val="000000" w:themeColor="text1"/>
              </w:rPr>
            </w:pPr>
            <w:r w:rsidRPr="4984DD08">
              <w:rPr>
                <w:rFonts w:ascii="Calibri" w:eastAsia="Calibri" w:hAnsi="Calibri" w:cs="Calibri"/>
                <w:color w:val="000000" w:themeColor="text1"/>
              </w:rPr>
              <w:t>What could be the consequence?</w:t>
            </w:r>
          </w:p>
        </w:tc>
      </w:tr>
      <w:tr w:rsidR="4F687A22" w14:paraId="61281C0F" w14:textId="77777777" w:rsidTr="4984DD08">
        <w:trPr>
          <w:trHeight w:val="300"/>
        </w:trPr>
        <w:tc>
          <w:tcPr>
            <w:tcW w:w="2205" w:type="dxa"/>
          </w:tcPr>
          <w:p w14:paraId="015325C5" w14:textId="3447CE6F" w:rsidR="7DFCE651" w:rsidRDefault="43C780FF" w:rsidP="4984DD08">
            <w:pPr>
              <w:rPr>
                <w:rFonts w:ascii="Calibri" w:eastAsia="Calibri" w:hAnsi="Calibri" w:cs="Calibri"/>
                <w:color w:val="000000" w:themeColor="text1"/>
              </w:rPr>
            </w:pPr>
            <w:r w:rsidRPr="4984DD08">
              <w:rPr>
                <w:rFonts w:ascii="Calibri" w:eastAsia="Calibri" w:hAnsi="Calibri" w:cs="Calibri"/>
                <w:color w:val="000000" w:themeColor="text1"/>
              </w:rPr>
              <w:t>1</w:t>
            </w:r>
            <w:r w:rsidR="36684FB5" w:rsidRPr="4984DD08">
              <w:rPr>
                <w:rFonts w:ascii="Calibri" w:eastAsia="Calibri" w:hAnsi="Calibri" w:cs="Calibri"/>
                <w:color w:val="000000" w:themeColor="text1"/>
              </w:rPr>
              <w:t>a)</w:t>
            </w:r>
          </w:p>
          <w:p w14:paraId="3F7AC4FB" w14:textId="39603922" w:rsidR="7DFCE651" w:rsidRDefault="6448C27D" w:rsidP="4984DD08">
            <w:pPr>
              <w:rPr>
                <w:rFonts w:ascii="Calibri" w:eastAsia="Calibri" w:hAnsi="Calibri" w:cs="Calibri"/>
                <w:color w:val="000000" w:themeColor="text1"/>
              </w:rPr>
            </w:pPr>
            <w:r w:rsidRPr="4984DD08">
              <w:rPr>
                <w:rFonts w:ascii="Calibri" w:eastAsia="Calibri" w:hAnsi="Calibri" w:cs="Calibri"/>
                <w:color w:val="000000" w:themeColor="text1"/>
              </w:rPr>
              <w:t>Low Level learning behaviour concern</w:t>
            </w:r>
          </w:p>
          <w:p w14:paraId="3C7B5881" w14:textId="6E5A3FF8" w:rsidR="7DFCE651" w:rsidRDefault="7DFCE651" w:rsidP="4984DD08">
            <w:pPr>
              <w:rPr>
                <w:rFonts w:ascii="Calibri" w:eastAsia="Calibri" w:hAnsi="Calibri" w:cs="Calibri"/>
                <w:color w:val="000000" w:themeColor="text1"/>
              </w:rPr>
            </w:pPr>
          </w:p>
          <w:p w14:paraId="296713F6" w14:textId="2E7670D6" w:rsidR="7DFCE651" w:rsidRDefault="7DFCE651" w:rsidP="4984DD08">
            <w:pPr>
              <w:rPr>
                <w:rFonts w:ascii="Calibri" w:eastAsia="Calibri" w:hAnsi="Calibri" w:cs="Calibri"/>
                <w:color w:val="000000" w:themeColor="text1"/>
              </w:rPr>
            </w:pPr>
          </w:p>
        </w:tc>
        <w:tc>
          <w:tcPr>
            <w:tcW w:w="2832" w:type="dxa"/>
          </w:tcPr>
          <w:p w14:paraId="39EBEA85" w14:textId="6AB2A450" w:rsidR="7DFCE651" w:rsidRDefault="3D91E38E" w:rsidP="4984DD08">
            <w:pPr>
              <w:jc w:val="both"/>
              <w:rPr>
                <w:rFonts w:ascii="Calibri" w:eastAsia="Calibri" w:hAnsi="Calibri" w:cs="Calibri"/>
                <w:color w:val="000000" w:themeColor="text1"/>
              </w:rPr>
            </w:pPr>
            <w:r w:rsidRPr="4984DD08">
              <w:rPr>
                <w:rFonts w:ascii="Calibri" w:eastAsia="Calibri" w:hAnsi="Calibri" w:cs="Calibri"/>
                <w:color w:val="000000" w:themeColor="text1"/>
              </w:rPr>
              <w:t xml:space="preserve">I wasn’t ready, respectful or safe. </w:t>
            </w:r>
          </w:p>
          <w:p w14:paraId="0EE12217" w14:textId="5F8EF65B" w:rsidR="7DFCE651" w:rsidRDefault="3D91E38E" w:rsidP="4984DD08">
            <w:pPr>
              <w:jc w:val="both"/>
            </w:pPr>
            <w:r w:rsidRPr="4984DD08">
              <w:rPr>
                <w:rFonts w:ascii="Calibri" w:eastAsia="Calibri" w:hAnsi="Calibri" w:cs="Calibri"/>
                <w:color w:val="000000" w:themeColor="text1"/>
              </w:rPr>
              <w:t xml:space="preserve">By behaving in this way, I wasn’t ready to learn and/or prevented others from learning. </w:t>
            </w:r>
          </w:p>
          <w:p w14:paraId="4ED00E9F" w14:textId="1280368A" w:rsidR="7DFCE651" w:rsidRPr="00FE537F" w:rsidRDefault="3B6CEF5F" w:rsidP="4984DD08">
            <w:pPr>
              <w:spacing w:line="300" w:lineRule="auto"/>
              <w:jc w:val="both"/>
              <w:rPr>
                <w:rFonts w:eastAsiaTheme="minorEastAsia"/>
              </w:rPr>
            </w:pPr>
            <w:r w:rsidRPr="00FE537F">
              <w:rPr>
                <w:rFonts w:eastAsiaTheme="minorEastAsia"/>
              </w:rPr>
              <w:t>Failure to hand in a permitted phone at the start of the day.</w:t>
            </w:r>
          </w:p>
          <w:p w14:paraId="7E50F0D7" w14:textId="4287893E" w:rsidR="7DFCE651" w:rsidRDefault="7DFCE651" w:rsidP="4984DD08">
            <w:pPr>
              <w:jc w:val="both"/>
              <w:rPr>
                <w:rFonts w:ascii="Calibri" w:eastAsia="Calibri" w:hAnsi="Calibri" w:cs="Calibri"/>
                <w:color w:val="000000" w:themeColor="text1"/>
              </w:rPr>
            </w:pPr>
          </w:p>
        </w:tc>
        <w:tc>
          <w:tcPr>
            <w:tcW w:w="4322" w:type="dxa"/>
          </w:tcPr>
          <w:p w14:paraId="18B4DD4B" w14:textId="63E44A9F" w:rsidR="0E61B164" w:rsidRPr="00FE537F" w:rsidRDefault="1EC7ECF0" w:rsidP="4984DD08">
            <w:pPr>
              <w:pStyle w:val="ListParagraph"/>
              <w:numPr>
                <w:ilvl w:val="0"/>
                <w:numId w:val="8"/>
              </w:numPr>
              <w:rPr>
                <w:rFonts w:ascii="Calibri" w:eastAsia="Calibri" w:hAnsi="Calibri" w:cs="Calibri"/>
                <w:color w:val="000000" w:themeColor="text1"/>
              </w:rPr>
            </w:pPr>
            <w:r w:rsidRPr="00FE537F">
              <w:rPr>
                <w:rFonts w:ascii="Calibri" w:eastAsia="Calibri" w:hAnsi="Calibri" w:cs="Calibri"/>
                <w:color w:val="000000" w:themeColor="text1"/>
              </w:rPr>
              <w:t>Make reasonable adjustments to the environment</w:t>
            </w:r>
          </w:p>
          <w:p w14:paraId="1ADF84E8" w14:textId="1A3E8797" w:rsidR="0E61B164" w:rsidRPr="00FE537F" w:rsidRDefault="1EC7ECF0" w:rsidP="4984DD08">
            <w:pPr>
              <w:pStyle w:val="ListParagraph"/>
              <w:numPr>
                <w:ilvl w:val="0"/>
                <w:numId w:val="8"/>
              </w:numPr>
              <w:rPr>
                <w:rFonts w:ascii="Calibri" w:eastAsia="Calibri" w:hAnsi="Calibri" w:cs="Calibri"/>
                <w:color w:val="000000" w:themeColor="text1"/>
              </w:rPr>
            </w:pPr>
            <w:r w:rsidRPr="00FE537F">
              <w:rPr>
                <w:rFonts w:ascii="Calibri" w:eastAsia="Calibri" w:hAnsi="Calibri" w:cs="Calibri"/>
                <w:color w:val="000000" w:themeColor="text1"/>
              </w:rPr>
              <w:t>Model appropriate behaviour</w:t>
            </w:r>
          </w:p>
          <w:p w14:paraId="0B5A5CD6" w14:textId="3C2B3275" w:rsidR="19D988BB" w:rsidRPr="00FE537F" w:rsidRDefault="6448C27D" w:rsidP="4984DD08">
            <w:pPr>
              <w:pStyle w:val="ListParagraph"/>
              <w:numPr>
                <w:ilvl w:val="0"/>
                <w:numId w:val="8"/>
              </w:numPr>
              <w:rPr>
                <w:rFonts w:ascii="Calibri" w:eastAsia="Calibri" w:hAnsi="Calibri" w:cs="Calibri"/>
                <w:color w:val="000000" w:themeColor="text1"/>
              </w:rPr>
            </w:pPr>
            <w:r w:rsidRPr="00FE537F">
              <w:rPr>
                <w:rFonts w:ascii="Calibri" w:eastAsia="Calibri" w:hAnsi="Calibri" w:cs="Calibri"/>
                <w:color w:val="000000" w:themeColor="text1"/>
              </w:rPr>
              <w:t>Anonymous reminder, then named reminder</w:t>
            </w:r>
          </w:p>
          <w:p w14:paraId="528999CC" w14:textId="73956FE8" w:rsidR="7DFCE651" w:rsidRPr="00FE537F" w:rsidRDefault="6448C27D" w:rsidP="4984DD08">
            <w:pPr>
              <w:pStyle w:val="ListParagraph"/>
              <w:numPr>
                <w:ilvl w:val="0"/>
                <w:numId w:val="8"/>
              </w:numPr>
              <w:rPr>
                <w:rFonts w:ascii="Calibri" w:eastAsia="Calibri" w:hAnsi="Calibri" w:cs="Calibri"/>
                <w:color w:val="000000" w:themeColor="text1"/>
              </w:rPr>
            </w:pPr>
            <w:r w:rsidRPr="00FE537F">
              <w:rPr>
                <w:rFonts w:ascii="Calibri" w:eastAsia="Calibri" w:hAnsi="Calibri" w:cs="Calibri"/>
                <w:color w:val="000000" w:themeColor="text1"/>
              </w:rPr>
              <w:t>Consideration of additional support requirements</w:t>
            </w:r>
          </w:p>
          <w:p w14:paraId="5BF1C8A2" w14:textId="373945B8" w:rsidR="19D988BB" w:rsidRPr="00FE537F" w:rsidRDefault="6448C27D" w:rsidP="4984DD08">
            <w:pPr>
              <w:pStyle w:val="ListParagraph"/>
              <w:numPr>
                <w:ilvl w:val="0"/>
                <w:numId w:val="8"/>
              </w:numPr>
              <w:rPr>
                <w:rFonts w:ascii="Calibri" w:eastAsia="Calibri" w:hAnsi="Calibri" w:cs="Calibri"/>
                <w:color w:val="000000" w:themeColor="text1"/>
              </w:rPr>
            </w:pPr>
            <w:r w:rsidRPr="00FE537F">
              <w:rPr>
                <w:rFonts w:ascii="Calibri" w:eastAsia="Calibri" w:hAnsi="Calibri" w:cs="Calibri"/>
                <w:color w:val="000000" w:themeColor="text1"/>
              </w:rPr>
              <w:t>Do it again, do it better</w:t>
            </w:r>
          </w:p>
          <w:p w14:paraId="6AC6DD4C" w14:textId="10DA6B1B" w:rsidR="7DFCE651" w:rsidRPr="00FE537F" w:rsidRDefault="6448C27D" w:rsidP="4984DD08">
            <w:pPr>
              <w:pStyle w:val="ListParagraph"/>
              <w:numPr>
                <w:ilvl w:val="0"/>
                <w:numId w:val="8"/>
              </w:numPr>
              <w:rPr>
                <w:rFonts w:ascii="Calibri" w:eastAsia="Calibri" w:hAnsi="Calibri" w:cs="Calibri"/>
                <w:color w:val="000000" w:themeColor="text1"/>
              </w:rPr>
            </w:pPr>
            <w:r w:rsidRPr="00FE537F">
              <w:rPr>
                <w:rFonts w:ascii="Calibri" w:eastAsia="Calibri" w:hAnsi="Calibri" w:cs="Calibri"/>
                <w:color w:val="000000" w:themeColor="text1"/>
              </w:rPr>
              <w:t>Praise for corrected behaviour</w:t>
            </w:r>
          </w:p>
          <w:p w14:paraId="3D86B6FA" w14:textId="711B67BE" w:rsidR="7DFCE651" w:rsidRPr="00FE537F" w:rsidRDefault="0639AA2E" w:rsidP="4984DD08">
            <w:pPr>
              <w:pStyle w:val="ListParagraph"/>
              <w:numPr>
                <w:ilvl w:val="0"/>
                <w:numId w:val="8"/>
              </w:numPr>
              <w:rPr>
                <w:rFonts w:ascii="Calibri" w:eastAsia="Calibri" w:hAnsi="Calibri" w:cs="Calibri"/>
                <w:color w:val="000000" w:themeColor="text1"/>
              </w:rPr>
            </w:pPr>
            <w:r w:rsidRPr="00FE537F">
              <w:rPr>
                <w:rFonts w:ascii="Calibri" w:eastAsia="Calibri" w:hAnsi="Calibri" w:cs="Calibri"/>
                <w:color w:val="000000" w:themeColor="text1"/>
              </w:rPr>
              <w:t>Consequence for repeated low level learning behaviour, for example, loss of privilege or communit</w:t>
            </w:r>
            <w:r w:rsidR="5B2F76E1" w:rsidRPr="00FE537F">
              <w:rPr>
                <w:rFonts w:ascii="Calibri" w:eastAsia="Calibri" w:hAnsi="Calibri" w:cs="Calibri"/>
                <w:color w:val="000000" w:themeColor="text1"/>
              </w:rPr>
              <w:t>y service</w:t>
            </w:r>
          </w:p>
          <w:p w14:paraId="1498ACCD" w14:textId="3C6D4866" w:rsidR="7DFCE651" w:rsidRPr="00FE537F" w:rsidRDefault="68B5A692" w:rsidP="4984DD08">
            <w:pPr>
              <w:pStyle w:val="ListParagraph"/>
              <w:numPr>
                <w:ilvl w:val="0"/>
                <w:numId w:val="8"/>
              </w:numPr>
              <w:rPr>
                <w:rFonts w:eastAsiaTheme="minorEastAsia"/>
              </w:rPr>
            </w:pPr>
            <w:r w:rsidRPr="00FE537F">
              <w:rPr>
                <w:rFonts w:eastAsiaTheme="minorEastAsia"/>
              </w:rPr>
              <w:t xml:space="preserve">Prohibited items or personal electronic devices </w:t>
            </w:r>
            <w:r w:rsidR="584EAC1E" w:rsidRPr="00FE537F">
              <w:rPr>
                <w:rFonts w:eastAsiaTheme="minorEastAsia"/>
              </w:rPr>
              <w:t xml:space="preserve">will be </w:t>
            </w:r>
            <w:r w:rsidRPr="00FE537F">
              <w:rPr>
                <w:rFonts w:eastAsiaTheme="minorEastAsia"/>
              </w:rPr>
              <w:t>confiscated and returned in line with school procedures.</w:t>
            </w:r>
          </w:p>
        </w:tc>
      </w:tr>
      <w:tr w:rsidR="4F687A22" w14:paraId="562F94F1" w14:textId="77777777" w:rsidTr="4984DD08">
        <w:trPr>
          <w:trHeight w:val="300"/>
        </w:trPr>
        <w:tc>
          <w:tcPr>
            <w:tcW w:w="2205" w:type="dxa"/>
          </w:tcPr>
          <w:p w14:paraId="54E13E5B" w14:textId="60D240CC" w:rsidR="7DFCE651" w:rsidRDefault="608B6B9D" w:rsidP="4984DD08">
            <w:pPr>
              <w:rPr>
                <w:rFonts w:ascii="Calibri" w:eastAsia="Calibri" w:hAnsi="Calibri" w:cs="Calibri"/>
                <w:color w:val="000000" w:themeColor="text1"/>
              </w:rPr>
            </w:pPr>
            <w:r w:rsidRPr="4984DD08">
              <w:rPr>
                <w:rFonts w:ascii="Calibri" w:eastAsia="Calibri" w:hAnsi="Calibri" w:cs="Calibri"/>
                <w:color w:val="000000" w:themeColor="text1"/>
              </w:rPr>
              <w:t>1b)</w:t>
            </w:r>
          </w:p>
          <w:p w14:paraId="709B34FA" w14:textId="269388E7" w:rsidR="7DFCE651" w:rsidRDefault="6448C27D" w:rsidP="4984DD08">
            <w:pPr>
              <w:rPr>
                <w:rFonts w:ascii="Calibri" w:eastAsia="Calibri" w:hAnsi="Calibri" w:cs="Calibri"/>
                <w:color w:val="000000" w:themeColor="text1"/>
              </w:rPr>
            </w:pPr>
            <w:r w:rsidRPr="4984DD08">
              <w:rPr>
                <w:rFonts w:ascii="Calibri" w:eastAsia="Calibri" w:hAnsi="Calibri" w:cs="Calibri"/>
                <w:color w:val="000000" w:themeColor="text1"/>
              </w:rPr>
              <w:t xml:space="preserve">Low level </w:t>
            </w:r>
            <w:r w:rsidR="7435E4FA" w:rsidRPr="4984DD08">
              <w:rPr>
                <w:rFonts w:ascii="Calibri" w:eastAsia="Calibri" w:hAnsi="Calibri" w:cs="Calibri"/>
                <w:color w:val="000000" w:themeColor="text1"/>
              </w:rPr>
              <w:t>unsafe or</w:t>
            </w:r>
            <w:r w:rsidRPr="4984DD08">
              <w:rPr>
                <w:rFonts w:ascii="Calibri" w:eastAsia="Calibri" w:hAnsi="Calibri" w:cs="Calibri"/>
                <w:color w:val="000000" w:themeColor="text1"/>
              </w:rPr>
              <w:t xml:space="preserve"> disrespectful behaviour concern </w:t>
            </w:r>
          </w:p>
        </w:tc>
        <w:tc>
          <w:tcPr>
            <w:tcW w:w="2832" w:type="dxa"/>
          </w:tcPr>
          <w:p w14:paraId="04E17BFB" w14:textId="3B56CBC5" w:rsidR="7DFCE651" w:rsidRDefault="3D91E38E" w:rsidP="4984DD08">
            <w:pPr>
              <w:jc w:val="both"/>
              <w:rPr>
                <w:rFonts w:ascii="Calibri" w:eastAsia="Calibri" w:hAnsi="Calibri" w:cs="Calibri"/>
                <w:color w:val="000000" w:themeColor="text1"/>
              </w:rPr>
            </w:pPr>
            <w:r w:rsidRPr="4984DD08">
              <w:rPr>
                <w:rFonts w:ascii="Calibri" w:eastAsia="Calibri" w:hAnsi="Calibri" w:cs="Calibri"/>
                <w:color w:val="000000" w:themeColor="text1"/>
              </w:rPr>
              <w:t xml:space="preserve">My behaviour was not safe for other children or adults. </w:t>
            </w:r>
          </w:p>
          <w:p w14:paraId="284D8B4E" w14:textId="2CF614B3" w:rsidR="7DFCE651" w:rsidRDefault="3D91E38E" w:rsidP="4984DD08">
            <w:pPr>
              <w:jc w:val="both"/>
              <w:rPr>
                <w:rFonts w:ascii="Calibri" w:eastAsia="Calibri" w:hAnsi="Calibri" w:cs="Calibri"/>
                <w:color w:val="000000" w:themeColor="text1"/>
              </w:rPr>
            </w:pPr>
            <w:r w:rsidRPr="4984DD08">
              <w:rPr>
                <w:rFonts w:ascii="Calibri" w:eastAsia="Calibri" w:hAnsi="Calibri" w:cs="Calibri"/>
                <w:color w:val="000000" w:themeColor="text1"/>
              </w:rPr>
              <w:t>My behaviour placed others in an unsafe situation where they may have got hurt.</w:t>
            </w:r>
          </w:p>
          <w:p w14:paraId="77AA7204" w14:textId="6B3ABC03" w:rsidR="7DFCE651" w:rsidRDefault="3D91E38E" w:rsidP="4984DD08">
            <w:pPr>
              <w:jc w:val="both"/>
              <w:rPr>
                <w:rFonts w:ascii="Calibri" w:eastAsia="Calibri" w:hAnsi="Calibri" w:cs="Calibri"/>
                <w:color w:val="000000" w:themeColor="text1"/>
              </w:rPr>
            </w:pPr>
            <w:r w:rsidRPr="4984DD08">
              <w:rPr>
                <w:rFonts w:ascii="Calibri" w:eastAsia="Calibri" w:hAnsi="Calibri" w:cs="Calibri"/>
                <w:color w:val="000000" w:themeColor="text1"/>
              </w:rPr>
              <w:t>My language was unkind, and I was not respectful to others. This may include using discriminatory language without understanding.</w:t>
            </w:r>
          </w:p>
          <w:p w14:paraId="0B3E4CC4" w14:textId="528991D6" w:rsidR="7DFCE651" w:rsidRDefault="3D91E38E" w:rsidP="4984DD08">
            <w:pPr>
              <w:jc w:val="both"/>
            </w:pPr>
            <w:r w:rsidRPr="4984DD08">
              <w:rPr>
                <w:rFonts w:ascii="Calibri" w:eastAsia="Calibri" w:hAnsi="Calibri" w:cs="Calibri"/>
                <w:color w:val="000000" w:themeColor="text1"/>
              </w:rPr>
              <w:t xml:space="preserve">Another adult was needed to help. </w:t>
            </w:r>
          </w:p>
        </w:tc>
        <w:tc>
          <w:tcPr>
            <w:tcW w:w="4322" w:type="dxa"/>
          </w:tcPr>
          <w:p w14:paraId="0CCE74CE" w14:textId="37DC5959" w:rsidR="19D988BB" w:rsidRDefault="6448C27D" w:rsidP="4984DD08">
            <w:pPr>
              <w:pStyle w:val="ListParagraph"/>
              <w:numPr>
                <w:ilvl w:val="0"/>
                <w:numId w:val="7"/>
              </w:numPr>
              <w:rPr>
                <w:rFonts w:ascii="Calibri" w:eastAsia="Calibri" w:hAnsi="Calibri" w:cs="Calibri"/>
                <w:color w:val="000000" w:themeColor="text1"/>
              </w:rPr>
            </w:pPr>
            <w:r w:rsidRPr="4984DD08">
              <w:rPr>
                <w:rFonts w:ascii="Calibri" w:eastAsia="Calibri" w:hAnsi="Calibri" w:cs="Calibri"/>
                <w:color w:val="000000" w:themeColor="text1"/>
              </w:rPr>
              <w:t>Consider a natural consequence, which may include time to reset</w:t>
            </w:r>
          </w:p>
          <w:p w14:paraId="2FBD0BCD" w14:textId="49BC8974" w:rsidR="19D988BB" w:rsidRDefault="6448C27D" w:rsidP="4984DD08">
            <w:pPr>
              <w:pStyle w:val="ListParagraph"/>
              <w:numPr>
                <w:ilvl w:val="0"/>
                <w:numId w:val="7"/>
              </w:numPr>
              <w:rPr>
                <w:rFonts w:ascii="Calibri" w:eastAsia="Calibri" w:hAnsi="Calibri" w:cs="Calibri"/>
                <w:color w:val="000000" w:themeColor="text1"/>
              </w:rPr>
            </w:pPr>
            <w:r w:rsidRPr="4984DD08">
              <w:rPr>
                <w:rFonts w:ascii="Calibri" w:eastAsia="Calibri" w:hAnsi="Calibri" w:cs="Calibri"/>
                <w:color w:val="000000" w:themeColor="text1"/>
              </w:rPr>
              <w:t>Do it again, do it better</w:t>
            </w:r>
          </w:p>
          <w:p w14:paraId="2400B7B9" w14:textId="149C0CF0" w:rsidR="7DFCE651" w:rsidRDefault="6448C27D" w:rsidP="4984DD08">
            <w:pPr>
              <w:pStyle w:val="ListParagraph"/>
              <w:numPr>
                <w:ilvl w:val="0"/>
                <w:numId w:val="7"/>
              </w:numPr>
              <w:rPr>
                <w:rFonts w:ascii="Calibri" w:eastAsia="Calibri" w:hAnsi="Calibri" w:cs="Calibri"/>
                <w:color w:val="000000" w:themeColor="text1"/>
              </w:rPr>
            </w:pPr>
            <w:r w:rsidRPr="4984DD08">
              <w:rPr>
                <w:rFonts w:ascii="Calibri" w:eastAsia="Calibri" w:hAnsi="Calibri" w:cs="Calibri"/>
                <w:color w:val="000000" w:themeColor="text1"/>
              </w:rPr>
              <w:t>Review of need for reasonable adjustments</w:t>
            </w:r>
            <w:r w:rsidR="21373215" w:rsidRPr="4984DD08">
              <w:rPr>
                <w:rFonts w:ascii="Calibri" w:eastAsia="Calibri" w:hAnsi="Calibri" w:cs="Calibri"/>
                <w:color w:val="000000" w:themeColor="text1"/>
              </w:rPr>
              <w:t xml:space="preserve"> to support child back to expected behaviours</w:t>
            </w:r>
          </w:p>
          <w:p w14:paraId="3FE21C7C" w14:textId="2864EF86" w:rsidR="7DFCE651" w:rsidRDefault="6448C27D" w:rsidP="4984DD08">
            <w:pPr>
              <w:pStyle w:val="ListParagraph"/>
              <w:numPr>
                <w:ilvl w:val="0"/>
                <w:numId w:val="7"/>
              </w:numPr>
              <w:rPr>
                <w:rFonts w:ascii="Calibri" w:eastAsia="Calibri" w:hAnsi="Calibri" w:cs="Calibri"/>
                <w:color w:val="000000" w:themeColor="text1"/>
              </w:rPr>
            </w:pPr>
            <w:r w:rsidRPr="4984DD08">
              <w:rPr>
                <w:rFonts w:ascii="Calibri" w:eastAsia="Calibri" w:hAnsi="Calibri" w:cs="Calibri"/>
                <w:color w:val="000000" w:themeColor="text1"/>
              </w:rPr>
              <w:t xml:space="preserve">Consideration of additional support requirements </w:t>
            </w:r>
          </w:p>
          <w:p w14:paraId="67B8374E" w14:textId="7696A065" w:rsidR="7DFCE651" w:rsidRDefault="6448C27D" w:rsidP="4984DD08">
            <w:pPr>
              <w:pStyle w:val="ListParagraph"/>
              <w:numPr>
                <w:ilvl w:val="0"/>
                <w:numId w:val="7"/>
              </w:numPr>
              <w:rPr>
                <w:rFonts w:ascii="Calibri" w:eastAsia="Calibri" w:hAnsi="Calibri" w:cs="Calibri"/>
                <w:color w:val="000000" w:themeColor="text1"/>
              </w:rPr>
            </w:pPr>
            <w:r w:rsidRPr="4984DD08">
              <w:rPr>
                <w:rFonts w:ascii="Calibri" w:eastAsia="Calibri" w:hAnsi="Calibri" w:cs="Calibri"/>
                <w:color w:val="000000" w:themeColor="text1"/>
              </w:rPr>
              <w:t>Restorative conversation with children and staff</w:t>
            </w:r>
          </w:p>
          <w:p w14:paraId="01351A33" w14:textId="2B9A8711" w:rsidR="19D988BB" w:rsidRDefault="6448C27D" w:rsidP="4984DD08">
            <w:pPr>
              <w:pStyle w:val="ListParagraph"/>
              <w:numPr>
                <w:ilvl w:val="0"/>
                <w:numId w:val="7"/>
              </w:numPr>
              <w:rPr>
                <w:rFonts w:ascii="Calibri" w:eastAsia="Calibri" w:hAnsi="Calibri" w:cs="Calibri"/>
                <w:color w:val="000000" w:themeColor="text1"/>
              </w:rPr>
            </w:pPr>
            <w:r w:rsidRPr="4984DD08">
              <w:rPr>
                <w:rFonts w:ascii="Calibri" w:eastAsia="Calibri" w:hAnsi="Calibri" w:cs="Calibri"/>
                <w:color w:val="000000" w:themeColor="text1"/>
              </w:rPr>
              <w:t>Consider informing parents/carers</w:t>
            </w:r>
          </w:p>
          <w:p w14:paraId="3D621C46" w14:textId="6890FDC5" w:rsidR="4F687A22" w:rsidRDefault="4F687A22" w:rsidP="4984DD08">
            <w:pPr>
              <w:rPr>
                <w:rFonts w:ascii="Calibri" w:eastAsia="Calibri" w:hAnsi="Calibri" w:cs="Calibri"/>
                <w:color w:val="000000" w:themeColor="text1"/>
              </w:rPr>
            </w:pPr>
          </w:p>
        </w:tc>
      </w:tr>
      <w:tr w:rsidR="4F687A22" w14:paraId="1A79C05B" w14:textId="77777777" w:rsidTr="4984DD08">
        <w:trPr>
          <w:trHeight w:val="300"/>
        </w:trPr>
        <w:tc>
          <w:tcPr>
            <w:tcW w:w="2205" w:type="dxa"/>
          </w:tcPr>
          <w:p w14:paraId="78A0D8EC" w14:textId="0EF92E75" w:rsidR="7DFCE651" w:rsidRDefault="1AC363F4" w:rsidP="4984DD08">
            <w:pPr>
              <w:rPr>
                <w:rFonts w:ascii="Calibri" w:eastAsia="Calibri" w:hAnsi="Calibri" w:cs="Calibri"/>
                <w:color w:val="000000" w:themeColor="text1"/>
              </w:rPr>
            </w:pPr>
            <w:r w:rsidRPr="4984DD08">
              <w:rPr>
                <w:rFonts w:ascii="Calibri" w:eastAsia="Calibri" w:hAnsi="Calibri" w:cs="Calibri"/>
                <w:color w:val="000000" w:themeColor="text1"/>
              </w:rPr>
              <w:t>2</w:t>
            </w:r>
          </w:p>
          <w:p w14:paraId="0CCD75C8" w14:textId="299890C7" w:rsidR="7DFCE651" w:rsidRDefault="6448C27D" w:rsidP="4984DD08">
            <w:pPr>
              <w:rPr>
                <w:rFonts w:ascii="Calibri" w:eastAsia="Calibri" w:hAnsi="Calibri" w:cs="Calibri"/>
                <w:color w:val="000000" w:themeColor="text1"/>
              </w:rPr>
            </w:pPr>
            <w:r w:rsidRPr="4984DD08">
              <w:rPr>
                <w:rFonts w:ascii="Calibri" w:eastAsia="Calibri" w:hAnsi="Calibri" w:cs="Calibri"/>
                <w:color w:val="000000" w:themeColor="text1"/>
              </w:rPr>
              <w:t>Medium level concern</w:t>
            </w:r>
          </w:p>
          <w:p w14:paraId="361BB8FA" w14:textId="4C1044BE" w:rsidR="7DFCE651" w:rsidRDefault="6448C27D" w:rsidP="4984DD08">
            <w:pPr>
              <w:rPr>
                <w:rFonts w:ascii="Calibri" w:eastAsia="Calibri" w:hAnsi="Calibri" w:cs="Calibri"/>
                <w:color w:val="000000" w:themeColor="text1"/>
              </w:rPr>
            </w:pPr>
            <w:r w:rsidRPr="4984DD08">
              <w:rPr>
                <w:rFonts w:ascii="Calibri" w:eastAsia="Calibri" w:hAnsi="Calibri" w:cs="Calibri"/>
                <w:color w:val="000000" w:themeColor="text1"/>
              </w:rPr>
              <w:t xml:space="preserve">Ongoing Level </w:t>
            </w:r>
            <w:r w:rsidR="6F104474" w:rsidRPr="4984DD08">
              <w:rPr>
                <w:rFonts w:ascii="Calibri" w:eastAsia="Calibri" w:hAnsi="Calibri" w:cs="Calibri"/>
                <w:color w:val="000000" w:themeColor="text1"/>
              </w:rPr>
              <w:t>1</w:t>
            </w:r>
            <w:r w:rsidRPr="4984DD08">
              <w:rPr>
                <w:rFonts w:ascii="Calibri" w:eastAsia="Calibri" w:hAnsi="Calibri" w:cs="Calibri"/>
                <w:color w:val="000000" w:themeColor="text1"/>
              </w:rPr>
              <w:t xml:space="preserve"> concerns</w:t>
            </w:r>
          </w:p>
        </w:tc>
        <w:tc>
          <w:tcPr>
            <w:tcW w:w="2832" w:type="dxa"/>
          </w:tcPr>
          <w:p w14:paraId="27550202" w14:textId="7BEA67F4" w:rsidR="7DFCE651" w:rsidRDefault="3D91E38E" w:rsidP="4984DD08">
            <w:pPr>
              <w:jc w:val="both"/>
              <w:rPr>
                <w:rFonts w:ascii="Calibri" w:eastAsia="Calibri" w:hAnsi="Calibri" w:cs="Calibri"/>
                <w:color w:val="000000" w:themeColor="text1"/>
              </w:rPr>
            </w:pPr>
            <w:r w:rsidRPr="4984DD08">
              <w:rPr>
                <w:rFonts w:ascii="Calibri" w:eastAsia="Calibri" w:hAnsi="Calibri" w:cs="Calibri"/>
                <w:color w:val="000000" w:themeColor="text1"/>
              </w:rPr>
              <w:t xml:space="preserve">I repeatedly behave in a way that is not ready for learning, respectful to the community or safe. </w:t>
            </w:r>
          </w:p>
          <w:p w14:paraId="06CF2682" w14:textId="1E53D1F0" w:rsidR="7DFCE651" w:rsidRDefault="3D91E38E" w:rsidP="4984DD08">
            <w:pPr>
              <w:jc w:val="both"/>
              <w:rPr>
                <w:rFonts w:ascii="Calibri" w:eastAsia="Calibri" w:hAnsi="Calibri" w:cs="Calibri"/>
                <w:color w:val="000000" w:themeColor="text1"/>
              </w:rPr>
            </w:pPr>
            <w:r w:rsidRPr="4984DD08">
              <w:rPr>
                <w:rFonts w:ascii="Calibri" w:eastAsia="Calibri" w:hAnsi="Calibri" w:cs="Calibri"/>
                <w:color w:val="000000" w:themeColor="text1"/>
              </w:rPr>
              <w:t xml:space="preserve">On one occasion I behaved in a way that compromised the safety of others or myself where people could have been or were harmed. </w:t>
            </w:r>
          </w:p>
          <w:p w14:paraId="45B5995B" w14:textId="53A362F4" w:rsidR="7DFCE651" w:rsidRDefault="3D91E38E" w:rsidP="4984DD08">
            <w:pPr>
              <w:jc w:val="both"/>
              <w:rPr>
                <w:rFonts w:ascii="Calibri" w:eastAsia="Calibri" w:hAnsi="Calibri" w:cs="Calibri"/>
                <w:color w:val="000000" w:themeColor="text1"/>
              </w:rPr>
            </w:pPr>
            <w:r w:rsidRPr="4984DD08">
              <w:rPr>
                <w:rFonts w:ascii="Calibri" w:eastAsia="Calibri" w:hAnsi="Calibri" w:cs="Calibri"/>
                <w:color w:val="000000" w:themeColor="text1"/>
              </w:rPr>
              <w:t>Additional adults were required to support my behaviour.</w:t>
            </w:r>
          </w:p>
          <w:p w14:paraId="72252F72" w14:textId="4252E06A" w:rsidR="4F687A22" w:rsidRPr="00FE537F" w:rsidRDefault="7BA2797E" w:rsidP="4984DD08">
            <w:pPr>
              <w:jc w:val="both"/>
              <w:rPr>
                <w:rFonts w:eastAsiaTheme="minorEastAsia"/>
              </w:rPr>
            </w:pPr>
            <w:r w:rsidRPr="00FE537F">
              <w:rPr>
                <w:rFonts w:eastAsiaTheme="minorEastAsia"/>
              </w:rPr>
              <w:t>Repeated breaches of the school's mobile phone expectations.</w:t>
            </w:r>
          </w:p>
          <w:p w14:paraId="53EC17CB" w14:textId="2C20B62C" w:rsidR="4F687A22" w:rsidRDefault="4F687A22" w:rsidP="4984DD08">
            <w:pPr>
              <w:jc w:val="both"/>
              <w:rPr>
                <w:rFonts w:ascii="Calibri" w:eastAsia="Calibri" w:hAnsi="Calibri" w:cs="Calibri"/>
                <w:color w:val="000000" w:themeColor="text1"/>
              </w:rPr>
            </w:pPr>
          </w:p>
        </w:tc>
        <w:tc>
          <w:tcPr>
            <w:tcW w:w="4322" w:type="dxa"/>
          </w:tcPr>
          <w:p w14:paraId="044FD016" w14:textId="37D8E04C" w:rsidR="7DFCE651" w:rsidRPr="00FE537F" w:rsidRDefault="6448C27D"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Review of need for reasonable adjustments</w:t>
            </w:r>
            <w:r w:rsidR="28959F3D" w:rsidRPr="00FE537F">
              <w:rPr>
                <w:rFonts w:ascii="Calibri" w:eastAsia="Calibri" w:hAnsi="Calibri" w:cs="Calibri"/>
                <w:color w:val="000000" w:themeColor="text1"/>
              </w:rPr>
              <w:t xml:space="preserve"> to support child back to expected behaviours</w:t>
            </w:r>
          </w:p>
          <w:p w14:paraId="7D8D0B8A" w14:textId="36FE3621" w:rsidR="39D1187A" w:rsidRPr="00FE537F" w:rsidRDefault="66479778"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Consequence for repeated low level learning behaviour, for example, loss of privilege or communit</w:t>
            </w:r>
            <w:r w:rsidR="3B46803E" w:rsidRPr="00FE537F">
              <w:rPr>
                <w:rFonts w:ascii="Calibri" w:eastAsia="Calibri" w:hAnsi="Calibri" w:cs="Calibri"/>
                <w:color w:val="000000" w:themeColor="text1"/>
              </w:rPr>
              <w:t>y service</w:t>
            </w:r>
          </w:p>
          <w:p w14:paraId="44A94418" w14:textId="70B97BF1" w:rsidR="7BBA2925" w:rsidRPr="00FE537F" w:rsidRDefault="3B46803E"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Parents/carers informed</w:t>
            </w:r>
          </w:p>
          <w:p w14:paraId="7475738A" w14:textId="0E55B8AC" w:rsidR="39D1187A" w:rsidRPr="00FE537F" w:rsidRDefault="66479778"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Behaviour support plan within school</w:t>
            </w:r>
          </w:p>
          <w:p w14:paraId="11CE2139" w14:textId="586CDFAE" w:rsidR="39D1187A" w:rsidRPr="00FE537F" w:rsidRDefault="66479778"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Behaviour support plan which involves parents</w:t>
            </w:r>
            <w:r w:rsidR="47B8BD61" w:rsidRPr="00FE537F">
              <w:rPr>
                <w:rFonts w:ascii="Calibri" w:eastAsia="Calibri" w:hAnsi="Calibri" w:cs="Calibri"/>
                <w:color w:val="000000" w:themeColor="text1"/>
              </w:rPr>
              <w:t>/carers</w:t>
            </w:r>
            <w:r w:rsidR="01C7C184" w:rsidRPr="00FE537F">
              <w:rPr>
                <w:rFonts w:ascii="Calibri" w:eastAsia="Calibri" w:hAnsi="Calibri" w:cs="Calibri"/>
                <w:color w:val="000000" w:themeColor="text1"/>
              </w:rPr>
              <w:t xml:space="preserve"> regularly</w:t>
            </w:r>
          </w:p>
          <w:p w14:paraId="40BA47CF" w14:textId="1FC6E6D2" w:rsidR="7DFCE651" w:rsidRPr="00FE537F" w:rsidRDefault="6448C27D"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 xml:space="preserve">Consideration of additional </w:t>
            </w:r>
            <w:r w:rsidR="07D933CA" w:rsidRPr="00FE537F">
              <w:rPr>
                <w:rFonts w:ascii="Calibri" w:eastAsia="Calibri" w:hAnsi="Calibri" w:cs="Calibri"/>
                <w:color w:val="000000" w:themeColor="text1"/>
              </w:rPr>
              <w:t>support requirements</w:t>
            </w:r>
            <w:r w:rsidRPr="00FE537F">
              <w:rPr>
                <w:rFonts w:ascii="Calibri" w:eastAsia="Calibri" w:hAnsi="Calibri" w:cs="Calibri"/>
                <w:color w:val="000000" w:themeColor="text1"/>
              </w:rPr>
              <w:t xml:space="preserve"> </w:t>
            </w:r>
            <w:r w:rsidR="73A04F23" w:rsidRPr="00FE537F">
              <w:rPr>
                <w:rFonts w:ascii="Calibri" w:eastAsia="Calibri" w:hAnsi="Calibri" w:cs="Calibri"/>
                <w:color w:val="000000" w:themeColor="text1"/>
              </w:rPr>
              <w:t>which may include</w:t>
            </w:r>
            <w:r w:rsidRPr="00FE537F">
              <w:rPr>
                <w:rFonts w:ascii="Calibri" w:eastAsia="Calibri" w:hAnsi="Calibri" w:cs="Calibri"/>
                <w:color w:val="000000" w:themeColor="text1"/>
              </w:rPr>
              <w:t xml:space="preserve"> outside agencies and risk assessment</w:t>
            </w:r>
          </w:p>
          <w:p w14:paraId="3C4FBFE6" w14:textId="563BF9B0" w:rsidR="3083A60F" w:rsidRPr="00FE537F" w:rsidRDefault="62CD3646"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SEND support consideration</w:t>
            </w:r>
          </w:p>
          <w:p w14:paraId="57B75CD0" w14:textId="421D77E2" w:rsidR="3083A60F" w:rsidRPr="00FE537F" w:rsidRDefault="62CD3646"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Safeguarding consideration</w:t>
            </w:r>
          </w:p>
          <w:p w14:paraId="5F8D8F36" w14:textId="1EDE2B4A" w:rsidR="7CF3F9C8" w:rsidRPr="00FE537F" w:rsidRDefault="4B9E3E19"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 xml:space="preserve">Risk of suspension is </w:t>
            </w:r>
            <w:r w:rsidR="3ECE595C" w:rsidRPr="00FE537F">
              <w:rPr>
                <w:rFonts w:ascii="Calibri" w:eastAsia="Calibri" w:hAnsi="Calibri" w:cs="Calibri"/>
                <w:color w:val="000000" w:themeColor="text1"/>
              </w:rPr>
              <w:t>increased,</w:t>
            </w:r>
            <w:r w:rsidRPr="00FE537F">
              <w:rPr>
                <w:rFonts w:ascii="Calibri" w:eastAsia="Calibri" w:hAnsi="Calibri" w:cs="Calibri"/>
                <w:color w:val="000000" w:themeColor="text1"/>
              </w:rPr>
              <w:t xml:space="preserve"> and this is shared with parents</w:t>
            </w:r>
            <w:r w:rsidR="53D91C14" w:rsidRPr="00FE537F">
              <w:rPr>
                <w:rFonts w:ascii="Calibri" w:eastAsia="Calibri" w:hAnsi="Calibri" w:cs="Calibri"/>
                <w:color w:val="000000" w:themeColor="text1"/>
              </w:rPr>
              <w:t>/carers</w:t>
            </w:r>
          </w:p>
          <w:p w14:paraId="62E07063" w14:textId="3A2117A2" w:rsidR="283F3569" w:rsidRPr="00FE537F" w:rsidRDefault="5B5DAC05"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Internal suspension</w:t>
            </w:r>
          </w:p>
          <w:p w14:paraId="0A059FEF" w14:textId="5C746C1C" w:rsidR="7DFCE651" w:rsidRPr="00FE537F" w:rsidRDefault="6448C27D" w:rsidP="4984DD08">
            <w:pPr>
              <w:pStyle w:val="ListParagraph"/>
              <w:numPr>
                <w:ilvl w:val="0"/>
                <w:numId w:val="6"/>
              </w:numPr>
              <w:rPr>
                <w:rFonts w:ascii="Calibri" w:eastAsia="Calibri" w:hAnsi="Calibri" w:cs="Calibri"/>
                <w:color w:val="000000" w:themeColor="text1"/>
              </w:rPr>
            </w:pPr>
            <w:r w:rsidRPr="00FE537F">
              <w:rPr>
                <w:rFonts w:ascii="Calibri" w:eastAsia="Calibri" w:hAnsi="Calibri" w:cs="Calibri"/>
                <w:color w:val="000000" w:themeColor="text1"/>
              </w:rPr>
              <w:t>Restorative re-integration meeting with Headteacher</w:t>
            </w:r>
          </w:p>
          <w:p w14:paraId="4ECB3025" w14:textId="175F8F2E" w:rsidR="4F687A22" w:rsidRPr="00FE537F" w:rsidRDefault="540B26A8" w:rsidP="4984DD08">
            <w:pPr>
              <w:pStyle w:val="ListParagraph"/>
              <w:numPr>
                <w:ilvl w:val="0"/>
                <w:numId w:val="7"/>
              </w:numPr>
              <w:rPr>
                <w:rFonts w:eastAsiaTheme="minorEastAsia"/>
              </w:rPr>
            </w:pPr>
            <w:r w:rsidRPr="00FE537F">
              <w:rPr>
                <w:rFonts w:eastAsiaTheme="minorEastAsia"/>
              </w:rPr>
              <w:t>Prohibited items or personal electronic devices will be confiscated and returned in line with school procedures.</w:t>
            </w:r>
          </w:p>
          <w:p w14:paraId="26818690" w14:textId="3A362AEE" w:rsidR="4F687A22" w:rsidRPr="00FE537F" w:rsidRDefault="4F687A22" w:rsidP="4984DD08">
            <w:pPr>
              <w:rPr>
                <w:rFonts w:ascii="Calibri" w:eastAsia="Calibri" w:hAnsi="Calibri" w:cs="Calibri"/>
                <w:color w:val="000000" w:themeColor="text1"/>
              </w:rPr>
            </w:pPr>
          </w:p>
        </w:tc>
      </w:tr>
      <w:tr w:rsidR="4F687A22" w14:paraId="3A77A9EC" w14:textId="77777777" w:rsidTr="4984DD08">
        <w:trPr>
          <w:trHeight w:val="300"/>
        </w:trPr>
        <w:tc>
          <w:tcPr>
            <w:tcW w:w="2205" w:type="dxa"/>
          </w:tcPr>
          <w:p w14:paraId="149A0DE0" w14:textId="2DFC4BF0" w:rsidR="7DFCE651" w:rsidRDefault="1942460B" w:rsidP="4984DD08">
            <w:pPr>
              <w:rPr>
                <w:rFonts w:ascii="Calibri" w:eastAsia="Calibri" w:hAnsi="Calibri" w:cs="Calibri"/>
                <w:color w:val="000000" w:themeColor="text1"/>
              </w:rPr>
            </w:pPr>
            <w:r w:rsidRPr="4984DD08">
              <w:rPr>
                <w:rFonts w:ascii="Calibri" w:eastAsia="Calibri" w:hAnsi="Calibri" w:cs="Calibri"/>
                <w:color w:val="000000" w:themeColor="text1"/>
              </w:rPr>
              <w:t>3</w:t>
            </w:r>
          </w:p>
          <w:p w14:paraId="04A913B8" w14:textId="1D2E5DAE" w:rsidR="7DFCE651" w:rsidRDefault="6448C27D" w:rsidP="4984DD08">
            <w:pPr>
              <w:rPr>
                <w:rFonts w:ascii="Calibri" w:eastAsia="Calibri" w:hAnsi="Calibri" w:cs="Calibri"/>
                <w:color w:val="000000" w:themeColor="text1"/>
              </w:rPr>
            </w:pPr>
            <w:r w:rsidRPr="4984DD08">
              <w:rPr>
                <w:rFonts w:ascii="Calibri" w:eastAsia="Calibri" w:hAnsi="Calibri" w:cs="Calibri"/>
                <w:color w:val="000000" w:themeColor="text1"/>
              </w:rPr>
              <w:t>High level concern</w:t>
            </w:r>
          </w:p>
          <w:p w14:paraId="3772A227" w14:textId="6AE765FA" w:rsidR="7DFCE651" w:rsidRDefault="6448C27D" w:rsidP="4984DD08">
            <w:pPr>
              <w:rPr>
                <w:rFonts w:ascii="Calibri" w:eastAsia="Calibri" w:hAnsi="Calibri" w:cs="Calibri"/>
                <w:color w:val="000000" w:themeColor="text1"/>
              </w:rPr>
            </w:pPr>
            <w:r w:rsidRPr="4984DD08">
              <w:rPr>
                <w:rFonts w:ascii="Calibri" w:eastAsia="Calibri" w:hAnsi="Calibri" w:cs="Calibri"/>
                <w:color w:val="000000" w:themeColor="text1"/>
              </w:rPr>
              <w:t>Ongoing Level 1/ 2 concerns</w:t>
            </w:r>
          </w:p>
        </w:tc>
        <w:tc>
          <w:tcPr>
            <w:tcW w:w="2832" w:type="dxa"/>
          </w:tcPr>
          <w:p w14:paraId="37040C43" w14:textId="60594AF5" w:rsidR="7DFCE651" w:rsidRPr="00FE537F" w:rsidRDefault="3D91E38E" w:rsidP="4984DD08">
            <w:pPr>
              <w:jc w:val="both"/>
              <w:rPr>
                <w:rFonts w:ascii="Calibri" w:eastAsia="Calibri" w:hAnsi="Calibri" w:cs="Calibri"/>
                <w:color w:val="000000" w:themeColor="text1"/>
              </w:rPr>
            </w:pPr>
            <w:r w:rsidRPr="00FE537F">
              <w:rPr>
                <w:rFonts w:ascii="Calibri" w:eastAsia="Calibri" w:hAnsi="Calibri" w:cs="Calibri"/>
                <w:color w:val="000000" w:themeColor="text1"/>
              </w:rPr>
              <w:t xml:space="preserve">I am struggling to modify my behaviours and make them consistently ready, respectful or safe. </w:t>
            </w:r>
          </w:p>
          <w:p w14:paraId="1F939C36" w14:textId="52763777" w:rsidR="7DFCE651" w:rsidRPr="00FE537F" w:rsidRDefault="3D91E38E" w:rsidP="4984DD08">
            <w:pPr>
              <w:jc w:val="both"/>
              <w:rPr>
                <w:rFonts w:ascii="Calibri" w:eastAsia="Calibri" w:hAnsi="Calibri" w:cs="Calibri"/>
                <w:color w:val="000000" w:themeColor="text1"/>
              </w:rPr>
            </w:pPr>
            <w:r w:rsidRPr="00FE537F">
              <w:rPr>
                <w:rFonts w:ascii="Calibri" w:eastAsia="Calibri" w:hAnsi="Calibri" w:cs="Calibri"/>
                <w:color w:val="000000" w:themeColor="text1"/>
              </w:rPr>
              <w:t xml:space="preserve">On one occasion I behaved in a way that created a real risk of harm for others. </w:t>
            </w:r>
          </w:p>
          <w:p w14:paraId="30B5FDC7" w14:textId="4AA5A792" w:rsidR="7DFCE651" w:rsidRPr="00FE537F" w:rsidRDefault="3D91E38E" w:rsidP="4984DD08">
            <w:pPr>
              <w:jc w:val="both"/>
              <w:rPr>
                <w:rFonts w:ascii="Calibri" w:eastAsia="Calibri" w:hAnsi="Calibri" w:cs="Calibri"/>
                <w:color w:val="000000" w:themeColor="text1"/>
              </w:rPr>
            </w:pPr>
            <w:r w:rsidRPr="00FE537F">
              <w:rPr>
                <w:rFonts w:ascii="Calibri" w:eastAsia="Calibri" w:hAnsi="Calibri" w:cs="Calibri"/>
                <w:color w:val="000000" w:themeColor="text1"/>
              </w:rPr>
              <w:t xml:space="preserve">Others were harmed due to my behaviour. This may have been </w:t>
            </w:r>
            <w:proofErr w:type="gramStart"/>
            <w:r w:rsidRPr="00FE537F">
              <w:rPr>
                <w:rFonts w:ascii="Calibri" w:eastAsia="Calibri" w:hAnsi="Calibri" w:cs="Calibri"/>
                <w:color w:val="000000" w:themeColor="text1"/>
              </w:rPr>
              <w:t>physically</w:t>
            </w:r>
            <w:r w:rsidR="74C5A98E" w:rsidRPr="00FE537F">
              <w:rPr>
                <w:rFonts w:ascii="Calibri" w:eastAsia="Calibri" w:hAnsi="Calibri" w:cs="Calibri"/>
                <w:color w:val="000000" w:themeColor="text1"/>
              </w:rPr>
              <w:t xml:space="preserve">, </w:t>
            </w:r>
            <w:r w:rsidRPr="00FE537F">
              <w:rPr>
                <w:rFonts w:ascii="Calibri" w:eastAsia="Calibri" w:hAnsi="Calibri" w:cs="Calibri"/>
                <w:color w:val="000000" w:themeColor="text1"/>
              </w:rPr>
              <w:t xml:space="preserve"> verbally</w:t>
            </w:r>
            <w:proofErr w:type="gramEnd"/>
            <w:r w:rsidR="30DD91F3" w:rsidRPr="00FE537F">
              <w:rPr>
                <w:rFonts w:ascii="Calibri" w:eastAsia="Calibri" w:hAnsi="Calibri" w:cs="Calibri"/>
                <w:color w:val="000000" w:themeColor="text1"/>
              </w:rPr>
              <w:t xml:space="preserve"> or using a mobile phone or electronic device.</w:t>
            </w:r>
            <w:r w:rsidRPr="00FE537F">
              <w:rPr>
                <w:rFonts w:ascii="Calibri" w:eastAsia="Calibri" w:hAnsi="Calibri" w:cs="Calibri"/>
                <w:color w:val="000000" w:themeColor="text1"/>
              </w:rPr>
              <w:t xml:space="preserve"> This may include using discriminatory language with understanding.</w:t>
            </w:r>
          </w:p>
          <w:p w14:paraId="7F970415" w14:textId="08211E1C" w:rsidR="4F687A22" w:rsidRPr="00FE537F" w:rsidRDefault="4F687A22" w:rsidP="4984DD08">
            <w:pPr>
              <w:jc w:val="both"/>
              <w:rPr>
                <w:rFonts w:ascii="Calibri" w:eastAsia="Calibri" w:hAnsi="Calibri" w:cs="Calibri"/>
                <w:color w:val="000000" w:themeColor="text1"/>
              </w:rPr>
            </w:pPr>
          </w:p>
        </w:tc>
        <w:tc>
          <w:tcPr>
            <w:tcW w:w="4322" w:type="dxa"/>
          </w:tcPr>
          <w:p w14:paraId="59DAA52E" w14:textId="4A6F271D" w:rsidR="5FAFE8A9" w:rsidRPr="00FE537F" w:rsidRDefault="6448C27D" w:rsidP="4984DD08">
            <w:pPr>
              <w:pStyle w:val="ListParagraph"/>
              <w:numPr>
                <w:ilvl w:val="0"/>
                <w:numId w:val="5"/>
              </w:numPr>
              <w:rPr>
                <w:rFonts w:ascii="Calibri" w:eastAsia="Calibri" w:hAnsi="Calibri" w:cs="Calibri"/>
                <w:color w:val="000000" w:themeColor="text1"/>
              </w:rPr>
            </w:pPr>
            <w:r w:rsidRPr="00FE537F">
              <w:rPr>
                <w:rFonts w:ascii="Calibri" w:eastAsia="Calibri" w:hAnsi="Calibri" w:cs="Calibri"/>
                <w:color w:val="000000" w:themeColor="text1"/>
              </w:rPr>
              <w:t>Review of need for reasonable adjustments</w:t>
            </w:r>
            <w:r w:rsidR="3EFBED38" w:rsidRPr="00FE537F">
              <w:rPr>
                <w:rFonts w:ascii="Calibri" w:eastAsia="Calibri" w:hAnsi="Calibri" w:cs="Calibri"/>
                <w:color w:val="000000" w:themeColor="text1"/>
              </w:rPr>
              <w:t xml:space="preserve"> to support child back to expected behaviours</w:t>
            </w:r>
          </w:p>
          <w:p w14:paraId="1A42F6BE" w14:textId="1DF576C1" w:rsidR="5FAFE8A9" w:rsidRPr="00FE537F" w:rsidRDefault="6448C27D" w:rsidP="4984DD08">
            <w:pPr>
              <w:pStyle w:val="ListParagraph"/>
              <w:numPr>
                <w:ilvl w:val="0"/>
                <w:numId w:val="5"/>
              </w:numPr>
              <w:rPr>
                <w:rFonts w:ascii="Calibri" w:eastAsia="Calibri" w:hAnsi="Calibri" w:cs="Calibri"/>
                <w:color w:val="000000" w:themeColor="text1"/>
              </w:rPr>
            </w:pPr>
            <w:r w:rsidRPr="00FE537F">
              <w:rPr>
                <w:rFonts w:ascii="Calibri" w:eastAsia="Calibri" w:hAnsi="Calibri" w:cs="Calibri"/>
                <w:color w:val="000000" w:themeColor="text1"/>
              </w:rPr>
              <w:t>Consideration of additional support requirements including outside agencies and risk assessment</w:t>
            </w:r>
          </w:p>
          <w:p w14:paraId="441BAB40" w14:textId="682789C3" w:rsidR="5FAFE8A9" w:rsidRPr="00FE537F" w:rsidRDefault="6448C27D" w:rsidP="4984DD08">
            <w:pPr>
              <w:pStyle w:val="ListParagraph"/>
              <w:numPr>
                <w:ilvl w:val="0"/>
                <w:numId w:val="5"/>
              </w:numPr>
              <w:rPr>
                <w:rFonts w:ascii="Calibri" w:eastAsia="Calibri" w:hAnsi="Calibri" w:cs="Calibri"/>
                <w:color w:val="000000" w:themeColor="text1"/>
              </w:rPr>
            </w:pPr>
            <w:r w:rsidRPr="00FE537F">
              <w:rPr>
                <w:rFonts w:ascii="Calibri" w:eastAsia="Calibri" w:hAnsi="Calibri" w:cs="Calibri"/>
                <w:color w:val="000000" w:themeColor="text1"/>
              </w:rPr>
              <w:t>SEND support consideration</w:t>
            </w:r>
          </w:p>
          <w:p w14:paraId="0FEBDABD" w14:textId="32001746" w:rsidR="5FAFE8A9" w:rsidRPr="00FE537F" w:rsidRDefault="6448C27D" w:rsidP="4984DD08">
            <w:pPr>
              <w:pStyle w:val="ListParagraph"/>
              <w:numPr>
                <w:ilvl w:val="0"/>
                <w:numId w:val="5"/>
              </w:numPr>
              <w:rPr>
                <w:rFonts w:ascii="Calibri" w:eastAsia="Calibri" w:hAnsi="Calibri" w:cs="Calibri"/>
                <w:color w:val="000000" w:themeColor="text1"/>
              </w:rPr>
            </w:pPr>
            <w:r w:rsidRPr="00FE537F">
              <w:rPr>
                <w:rFonts w:ascii="Calibri" w:eastAsia="Calibri" w:hAnsi="Calibri" w:cs="Calibri"/>
                <w:color w:val="000000" w:themeColor="text1"/>
              </w:rPr>
              <w:t>Safeguarding consideration</w:t>
            </w:r>
          </w:p>
          <w:p w14:paraId="0A179DBC" w14:textId="5B466235" w:rsidR="5BF2CAE1" w:rsidRPr="00FE537F" w:rsidRDefault="6448C27D" w:rsidP="4984DD08">
            <w:pPr>
              <w:pStyle w:val="ListParagraph"/>
              <w:numPr>
                <w:ilvl w:val="0"/>
                <w:numId w:val="5"/>
              </w:numPr>
              <w:rPr>
                <w:rFonts w:ascii="Calibri" w:eastAsia="Calibri" w:hAnsi="Calibri" w:cs="Calibri"/>
                <w:color w:val="000000" w:themeColor="text1"/>
              </w:rPr>
            </w:pPr>
            <w:r w:rsidRPr="00FE537F">
              <w:rPr>
                <w:rFonts w:ascii="Calibri" w:eastAsia="Calibri" w:hAnsi="Calibri" w:cs="Calibri"/>
                <w:color w:val="000000" w:themeColor="text1"/>
              </w:rPr>
              <w:t>Consider interventions from the Special and Exceptional Circumstances list below</w:t>
            </w:r>
          </w:p>
          <w:p w14:paraId="07E4E750" w14:textId="60AF9D27" w:rsidR="50A0955B" w:rsidRPr="00FE537F" w:rsidRDefault="6448C27D" w:rsidP="4984DD08">
            <w:pPr>
              <w:pStyle w:val="ListParagraph"/>
              <w:numPr>
                <w:ilvl w:val="0"/>
                <w:numId w:val="5"/>
              </w:numPr>
              <w:rPr>
                <w:rFonts w:ascii="Calibri" w:eastAsia="Calibri" w:hAnsi="Calibri" w:cs="Calibri"/>
                <w:color w:val="000000" w:themeColor="text1"/>
              </w:rPr>
            </w:pPr>
            <w:r w:rsidRPr="00FE537F">
              <w:rPr>
                <w:rFonts w:ascii="Calibri" w:eastAsia="Calibri" w:hAnsi="Calibri" w:cs="Calibri"/>
                <w:color w:val="000000" w:themeColor="text1"/>
              </w:rPr>
              <w:t>Consideration of a suspension</w:t>
            </w:r>
          </w:p>
          <w:p w14:paraId="399BA90D" w14:textId="24A990CD" w:rsidR="19D988BB" w:rsidRPr="00FE537F" w:rsidRDefault="6448C27D" w:rsidP="4984DD08">
            <w:pPr>
              <w:pStyle w:val="ListParagraph"/>
              <w:numPr>
                <w:ilvl w:val="0"/>
                <w:numId w:val="5"/>
              </w:numPr>
              <w:rPr>
                <w:rFonts w:ascii="Calibri" w:eastAsia="Calibri" w:hAnsi="Calibri" w:cs="Calibri"/>
                <w:color w:val="000000" w:themeColor="text1"/>
              </w:rPr>
            </w:pPr>
            <w:r w:rsidRPr="00FE537F">
              <w:rPr>
                <w:rFonts w:ascii="Calibri" w:eastAsia="Calibri" w:hAnsi="Calibri" w:cs="Calibri"/>
                <w:color w:val="000000" w:themeColor="text1"/>
              </w:rPr>
              <w:t xml:space="preserve">Parents/carers informed </w:t>
            </w:r>
          </w:p>
          <w:p w14:paraId="370B1121" w14:textId="198AA0F0" w:rsidR="5FAFE8A9" w:rsidRPr="00FE537F" w:rsidRDefault="6448C27D" w:rsidP="4984DD08">
            <w:pPr>
              <w:pStyle w:val="ListParagraph"/>
              <w:numPr>
                <w:ilvl w:val="0"/>
                <w:numId w:val="5"/>
              </w:numPr>
              <w:rPr>
                <w:rFonts w:ascii="Calibri" w:eastAsia="Calibri" w:hAnsi="Calibri" w:cs="Calibri"/>
                <w:color w:val="000000" w:themeColor="text1"/>
              </w:rPr>
            </w:pPr>
            <w:r w:rsidRPr="00FE537F">
              <w:rPr>
                <w:rFonts w:ascii="Calibri" w:eastAsia="Calibri" w:hAnsi="Calibri" w:cs="Calibri"/>
                <w:color w:val="000000" w:themeColor="text1"/>
              </w:rPr>
              <w:t>Restorative re-integration meeting with Headteacher</w:t>
            </w:r>
            <w:r w:rsidR="5921C670" w:rsidRPr="00FE537F">
              <w:rPr>
                <w:rFonts w:ascii="Calibri" w:eastAsia="Calibri" w:hAnsi="Calibri" w:cs="Calibri"/>
                <w:color w:val="000000" w:themeColor="text1"/>
              </w:rPr>
              <w:t>.</w:t>
            </w:r>
          </w:p>
          <w:p w14:paraId="658FFF79" w14:textId="4428B5BA" w:rsidR="5FAFE8A9" w:rsidRPr="00FE537F" w:rsidRDefault="5921C670" w:rsidP="4984DD08">
            <w:pPr>
              <w:pStyle w:val="ListParagraph"/>
              <w:numPr>
                <w:ilvl w:val="0"/>
                <w:numId w:val="5"/>
              </w:numPr>
              <w:rPr>
                <w:rFonts w:eastAsiaTheme="minorEastAsia"/>
              </w:rPr>
            </w:pPr>
            <w:r w:rsidRPr="00FE537F">
              <w:rPr>
                <w:rFonts w:eastAsiaTheme="minorEastAsia"/>
              </w:rPr>
              <w:t>Prohibited items or personal electronic devices will be confiscated and returned in line with school procedures.</w:t>
            </w:r>
          </w:p>
        </w:tc>
      </w:tr>
      <w:tr w:rsidR="4F687A22" w14:paraId="05DB34D2" w14:textId="77777777" w:rsidTr="4984DD08">
        <w:trPr>
          <w:trHeight w:val="300"/>
        </w:trPr>
        <w:tc>
          <w:tcPr>
            <w:tcW w:w="2205" w:type="dxa"/>
          </w:tcPr>
          <w:p w14:paraId="613CC908" w14:textId="1B689665" w:rsidR="7DFCE651" w:rsidRDefault="09D96C92" w:rsidP="4984DD08">
            <w:pPr>
              <w:rPr>
                <w:rFonts w:ascii="Calibri" w:eastAsia="Calibri" w:hAnsi="Calibri" w:cs="Calibri"/>
                <w:color w:val="000000" w:themeColor="text1"/>
              </w:rPr>
            </w:pPr>
            <w:r w:rsidRPr="4984DD08">
              <w:rPr>
                <w:rFonts w:ascii="Calibri" w:eastAsia="Calibri" w:hAnsi="Calibri" w:cs="Calibri"/>
                <w:color w:val="000000" w:themeColor="text1"/>
              </w:rPr>
              <w:t>4</w:t>
            </w:r>
          </w:p>
          <w:p w14:paraId="42D67E08" w14:textId="4008997A" w:rsidR="17EE3777" w:rsidRDefault="6448C27D" w:rsidP="4984DD08">
            <w:pPr>
              <w:rPr>
                <w:rFonts w:ascii="Calibri" w:eastAsia="Calibri" w:hAnsi="Calibri" w:cs="Calibri"/>
                <w:color w:val="000000" w:themeColor="text1"/>
              </w:rPr>
            </w:pPr>
            <w:r w:rsidRPr="4984DD08">
              <w:rPr>
                <w:rFonts w:ascii="Calibri" w:eastAsia="Calibri" w:hAnsi="Calibri" w:cs="Calibri"/>
                <w:color w:val="000000" w:themeColor="text1"/>
              </w:rPr>
              <w:t>High level concern</w:t>
            </w:r>
          </w:p>
          <w:p w14:paraId="3E1B7F9B" w14:textId="46A9A144" w:rsidR="17EE3777" w:rsidRDefault="6448C27D" w:rsidP="4984DD08">
            <w:pPr>
              <w:rPr>
                <w:rFonts w:ascii="Calibri" w:eastAsia="Calibri" w:hAnsi="Calibri" w:cs="Calibri"/>
                <w:color w:val="000000" w:themeColor="text1"/>
              </w:rPr>
            </w:pPr>
            <w:r w:rsidRPr="4984DD08">
              <w:rPr>
                <w:rFonts w:ascii="Calibri" w:eastAsia="Calibri" w:hAnsi="Calibri" w:cs="Calibri"/>
                <w:color w:val="000000" w:themeColor="text1"/>
              </w:rPr>
              <w:t>Persistent disruptive behaviour or one-off incident</w:t>
            </w:r>
          </w:p>
        </w:tc>
        <w:tc>
          <w:tcPr>
            <w:tcW w:w="2832" w:type="dxa"/>
          </w:tcPr>
          <w:p w14:paraId="4FEF3DAF" w14:textId="7D329022" w:rsidR="17EE3777" w:rsidRDefault="3D91E38E" w:rsidP="4984DD08">
            <w:pPr>
              <w:jc w:val="both"/>
              <w:rPr>
                <w:rFonts w:ascii="Calibri" w:eastAsia="Calibri" w:hAnsi="Calibri" w:cs="Calibri"/>
                <w:color w:val="000000" w:themeColor="text1"/>
              </w:rPr>
            </w:pPr>
            <w:r w:rsidRPr="4984DD08">
              <w:rPr>
                <w:rFonts w:ascii="Calibri" w:eastAsia="Calibri" w:hAnsi="Calibri" w:cs="Calibri"/>
                <w:color w:val="000000" w:themeColor="text1"/>
              </w:rPr>
              <w:t>My behaviour was unsafe and compromised my safety or wellbeing; the safety or well-being of children or adults; or the effective education of other children.</w:t>
            </w:r>
          </w:p>
        </w:tc>
        <w:tc>
          <w:tcPr>
            <w:tcW w:w="4322" w:type="dxa"/>
          </w:tcPr>
          <w:p w14:paraId="25E3BFC9" w14:textId="01999FDF" w:rsidR="6127FC2A" w:rsidRDefault="79455515" w:rsidP="4984DD08">
            <w:pPr>
              <w:pStyle w:val="ListParagraph"/>
              <w:numPr>
                <w:ilvl w:val="0"/>
                <w:numId w:val="4"/>
              </w:numPr>
              <w:rPr>
                <w:rFonts w:ascii="Calibri" w:eastAsia="Calibri" w:hAnsi="Calibri" w:cs="Calibri"/>
                <w:color w:val="000000" w:themeColor="text1"/>
              </w:rPr>
            </w:pPr>
            <w:r w:rsidRPr="4984DD08">
              <w:rPr>
                <w:rFonts w:ascii="Calibri" w:eastAsia="Calibri" w:hAnsi="Calibri" w:cs="Calibri"/>
                <w:color w:val="000000" w:themeColor="text1"/>
              </w:rPr>
              <w:t>Review of need for reasonable adjustments to support child back to expected behaviours</w:t>
            </w:r>
          </w:p>
          <w:p w14:paraId="504A7B34" w14:textId="109BBB50" w:rsidR="09F03B1A" w:rsidRDefault="6448C27D" w:rsidP="4984DD08">
            <w:pPr>
              <w:pStyle w:val="ListParagraph"/>
              <w:numPr>
                <w:ilvl w:val="0"/>
                <w:numId w:val="4"/>
              </w:numPr>
              <w:rPr>
                <w:rFonts w:ascii="Calibri" w:eastAsia="Calibri" w:hAnsi="Calibri" w:cs="Calibri"/>
                <w:color w:val="000000" w:themeColor="text1"/>
              </w:rPr>
            </w:pPr>
            <w:r w:rsidRPr="4984DD08">
              <w:rPr>
                <w:rFonts w:ascii="Calibri" w:eastAsia="Calibri" w:hAnsi="Calibri" w:cs="Calibri"/>
                <w:color w:val="000000" w:themeColor="text1"/>
              </w:rPr>
              <w:t>Consideration of additional support requirements including outside agencies and risk assessment</w:t>
            </w:r>
          </w:p>
          <w:p w14:paraId="470B0978" w14:textId="7FE8E35E" w:rsidR="09F03B1A" w:rsidRDefault="6448C27D" w:rsidP="4984DD08">
            <w:pPr>
              <w:pStyle w:val="ListParagraph"/>
              <w:numPr>
                <w:ilvl w:val="0"/>
                <w:numId w:val="4"/>
              </w:numPr>
              <w:rPr>
                <w:rFonts w:ascii="Calibri" w:eastAsia="Calibri" w:hAnsi="Calibri" w:cs="Calibri"/>
                <w:color w:val="000000" w:themeColor="text1"/>
              </w:rPr>
            </w:pPr>
            <w:r w:rsidRPr="4984DD08">
              <w:rPr>
                <w:rFonts w:ascii="Calibri" w:eastAsia="Calibri" w:hAnsi="Calibri" w:cs="Calibri"/>
                <w:color w:val="000000" w:themeColor="text1"/>
              </w:rPr>
              <w:t>SEND support consideration</w:t>
            </w:r>
          </w:p>
          <w:p w14:paraId="52FE30B2" w14:textId="2BBFB390" w:rsidR="01520825" w:rsidRDefault="0F3FCA42" w:rsidP="4984DD08">
            <w:pPr>
              <w:pStyle w:val="ListParagraph"/>
              <w:numPr>
                <w:ilvl w:val="0"/>
                <w:numId w:val="4"/>
              </w:numPr>
              <w:rPr>
                <w:rFonts w:ascii="Calibri" w:eastAsia="Calibri" w:hAnsi="Calibri" w:cs="Calibri"/>
                <w:color w:val="000000" w:themeColor="text1"/>
              </w:rPr>
            </w:pPr>
            <w:r w:rsidRPr="4984DD08">
              <w:rPr>
                <w:rFonts w:ascii="Calibri" w:eastAsia="Calibri" w:hAnsi="Calibri" w:cs="Calibri"/>
                <w:color w:val="000000" w:themeColor="text1"/>
              </w:rPr>
              <w:t xml:space="preserve">Safeguarding consideration </w:t>
            </w:r>
          </w:p>
          <w:p w14:paraId="11546F75" w14:textId="09F54CB1" w:rsidR="09F03B1A" w:rsidRDefault="6448C27D" w:rsidP="4984DD08">
            <w:pPr>
              <w:pStyle w:val="ListParagraph"/>
              <w:numPr>
                <w:ilvl w:val="0"/>
                <w:numId w:val="4"/>
              </w:numPr>
              <w:rPr>
                <w:rFonts w:ascii="Calibri" w:eastAsia="Calibri" w:hAnsi="Calibri" w:cs="Calibri"/>
                <w:color w:val="000000" w:themeColor="text1"/>
              </w:rPr>
            </w:pPr>
            <w:r w:rsidRPr="4984DD08">
              <w:rPr>
                <w:rFonts w:ascii="Calibri" w:eastAsia="Calibri" w:hAnsi="Calibri" w:cs="Calibri"/>
                <w:color w:val="000000" w:themeColor="text1"/>
              </w:rPr>
              <w:t>Outside agency support</w:t>
            </w:r>
          </w:p>
          <w:p w14:paraId="2F47E019" w14:textId="38B03E78" w:rsidR="09F03B1A" w:rsidRDefault="6448C27D" w:rsidP="4984DD08">
            <w:pPr>
              <w:pStyle w:val="ListParagraph"/>
              <w:numPr>
                <w:ilvl w:val="0"/>
                <w:numId w:val="4"/>
              </w:numPr>
              <w:rPr>
                <w:rFonts w:ascii="Calibri" w:eastAsia="Calibri" w:hAnsi="Calibri" w:cs="Calibri"/>
                <w:color w:val="000000" w:themeColor="text1"/>
              </w:rPr>
            </w:pPr>
            <w:r w:rsidRPr="4984DD08">
              <w:rPr>
                <w:rFonts w:ascii="Calibri" w:eastAsia="Calibri" w:hAnsi="Calibri" w:cs="Calibri"/>
                <w:color w:val="000000" w:themeColor="text1"/>
              </w:rPr>
              <w:t>Consideration of suspension or permanent exclusion</w:t>
            </w:r>
          </w:p>
          <w:p w14:paraId="2936B60E" w14:textId="575E2E0E" w:rsidR="09F03B1A" w:rsidRDefault="6448C27D" w:rsidP="4984DD08">
            <w:pPr>
              <w:pStyle w:val="ListParagraph"/>
              <w:numPr>
                <w:ilvl w:val="0"/>
                <w:numId w:val="4"/>
              </w:numPr>
              <w:rPr>
                <w:rFonts w:ascii="Calibri" w:eastAsia="Calibri" w:hAnsi="Calibri" w:cs="Calibri"/>
                <w:color w:val="000000" w:themeColor="text1"/>
              </w:rPr>
            </w:pPr>
            <w:r w:rsidRPr="4984DD08">
              <w:rPr>
                <w:rFonts w:ascii="Calibri" w:eastAsia="Calibri" w:hAnsi="Calibri" w:cs="Calibri"/>
                <w:color w:val="000000" w:themeColor="text1"/>
              </w:rPr>
              <w:t>Restorative re-integration meeting with Headteacher</w:t>
            </w:r>
          </w:p>
        </w:tc>
      </w:tr>
    </w:tbl>
    <w:p w14:paraId="4D31C4A1" w14:textId="17865609" w:rsidR="19D988BB" w:rsidRDefault="19D988BB" w:rsidP="4984DD08">
      <w:pPr>
        <w:spacing w:after="0" w:line="240" w:lineRule="auto"/>
        <w:rPr>
          <w:rFonts w:ascii="Calibri" w:eastAsia="Calibri" w:hAnsi="Calibri" w:cs="Calibri"/>
          <w:color w:val="000000" w:themeColor="text1"/>
        </w:rPr>
      </w:pPr>
    </w:p>
    <w:p w14:paraId="596FD24D" w14:textId="0A51A466" w:rsidR="19D988BB" w:rsidRDefault="6448C27D" w:rsidP="4984DD08">
      <w:pPr>
        <w:spacing w:line="240" w:lineRule="auto"/>
        <w:rPr>
          <w:rFonts w:ascii="Calibri" w:eastAsia="Calibri" w:hAnsi="Calibri" w:cs="Calibri"/>
          <w:color w:val="000000" w:themeColor="text1"/>
        </w:rPr>
      </w:pPr>
      <w:r w:rsidRPr="4984DD08">
        <w:rPr>
          <w:rFonts w:ascii="Calibri" w:eastAsia="Calibri" w:hAnsi="Calibri" w:cs="Calibri"/>
          <w:b/>
          <w:bCs/>
          <w:color w:val="000000" w:themeColor="text1"/>
        </w:rPr>
        <w:t>Child on child abuse</w:t>
      </w:r>
      <w:r w:rsidRPr="4984DD08">
        <w:rPr>
          <w:rFonts w:ascii="Calibri" w:eastAsia="Calibri" w:hAnsi="Calibri" w:cs="Calibri"/>
          <w:color w:val="000000" w:themeColor="text1"/>
        </w:rPr>
        <w:t xml:space="preserve"> </w:t>
      </w:r>
    </w:p>
    <w:p w14:paraId="5BC4668F" w14:textId="61D0D2CB" w:rsidR="7F3D955D" w:rsidRDefault="3D91E38E" w:rsidP="4984DD08">
      <w:pPr>
        <w:spacing w:after="120" w:line="240" w:lineRule="auto"/>
        <w:rPr>
          <w:rFonts w:ascii="Calibri" w:eastAsia="Calibri" w:hAnsi="Calibri" w:cs="Calibri"/>
        </w:rPr>
      </w:pPr>
      <w:r w:rsidRPr="4984DD08">
        <w:rPr>
          <w:rFonts w:ascii="Calibri" w:eastAsia="Calibri" w:hAnsi="Calibri" w:cs="Calibri"/>
        </w:rPr>
        <w:t>Xavier Catholic Education Trust believes all children have a right to attend school and learn in a safe environment.</w:t>
      </w:r>
    </w:p>
    <w:p w14:paraId="5441A308" w14:textId="5EFB3AA3" w:rsidR="7F3D955D" w:rsidRDefault="3D91E38E" w:rsidP="4984DD08">
      <w:pPr>
        <w:spacing w:after="120" w:line="240" w:lineRule="auto"/>
        <w:jc w:val="both"/>
        <w:rPr>
          <w:rFonts w:ascii="Calibri" w:eastAsia="Calibri" w:hAnsi="Calibri" w:cs="Calibri"/>
        </w:rPr>
      </w:pPr>
      <w:r w:rsidRPr="4984DD08">
        <w:rPr>
          <w:rFonts w:ascii="Calibri" w:eastAsia="Calibri" w:hAnsi="Calibri" w:cs="Calibri"/>
        </w:rPr>
        <w:t>All staff recognise that children are capable of abusing other children, and that it can happen both inside and outside of school or online. All staff understand the importance of challenging inappropriate behaviours between children that are abusive in nature.</w:t>
      </w:r>
    </w:p>
    <w:p w14:paraId="29407673" w14:textId="7E9C014C" w:rsidR="599C75D0" w:rsidRDefault="3D91E38E" w:rsidP="4984DD08">
      <w:pPr>
        <w:spacing w:after="120" w:line="240" w:lineRule="auto"/>
        <w:jc w:val="both"/>
      </w:pPr>
      <w:r w:rsidRPr="4984DD08">
        <w:rPr>
          <w:rFonts w:ascii="Calibri" w:eastAsia="Calibri" w:hAnsi="Calibri" w:cs="Calibri"/>
        </w:rPr>
        <w:t xml:space="preserve">Allegations of child-on-child abuse will be dealt with under our child protection and safeguarding policy and in line with Keeping Children Safe in Education (2023), including seeking advice and support from other agencies, as appropriate. </w:t>
      </w:r>
    </w:p>
    <w:p w14:paraId="0B4575B8" w14:textId="37C9924E" w:rsidR="14851761" w:rsidRPr="00FE537F" w:rsidRDefault="14851761" w:rsidP="4984DD08">
      <w:pPr>
        <w:spacing w:after="0" w:line="240" w:lineRule="auto"/>
        <w:jc w:val="both"/>
        <w:rPr>
          <w:rFonts w:eastAsiaTheme="minorEastAsia"/>
        </w:rPr>
      </w:pPr>
      <w:r w:rsidRPr="00FE537F">
        <w:rPr>
          <w:rFonts w:eastAsiaTheme="minorEastAsia"/>
        </w:rPr>
        <w:t>Child-on-child abuse may occur through the use of mobile phones, messaging services, social media platforms, gaming platforms or other electronic devices. Allegations involving electronic devices will be managed in accordance with the school's safeguarding procedures, Online Safety Policy and DfE guidance.</w:t>
      </w:r>
    </w:p>
    <w:p w14:paraId="1F6D8F99" w14:textId="02501CB1" w:rsidR="4984DD08" w:rsidRDefault="4984DD08" w:rsidP="4984DD08">
      <w:pPr>
        <w:spacing w:after="0" w:line="240" w:lineRule="auto"/>
        <w:jc w:val="both"/>
        <w:rPr>
          <w:rFonts w:ascii="Segoe UI" w:eastAsia="Segoe UI" w:hAnsi="Segoe UI" w:cs="Segoe UI"/>
          <w:sz w:val="21"/>
          <w:szCs w:val="21"/>
        </w:rPr>
      </w:pPr>
    </w:p>
    <w:p w14:paraId="668ED5D4" w14:textId="77777777" w:rsidR="00972ACD" w:rsidRPr="00972ACD" w:rsidRDefault="00972ACD" w:rsidP="00972ACD">
      <w:pPr>
        <w:spacing w:after="0" w:line="240" w:lineRule="auto"/>
        <w:jc w:val="both"/>
        <w:rPr>
          <w:u w:val="single"/>
        </w:rPr>
      </w:pPr>
      <w:r w:rsidRPr="00972ACD">
        <w:rPr>
          <w:u w:val="single"/>
        </w:rPr>
        <w:t>Anti-bullying – a Whole School approach</w:t>
      </w:r>
    </w:p>
    <w:p w14:paraId="602EEE36" w14:textId="79CAFEDC" w:rsidR="00972ACD" w:rsidRDefault="00972ACD" w:rsidP="00972ACD">
      <w:pPr>
        <w:spacing w:after="0" w:line="240" w:lineRule="auto"/>
        <w:jc w:val="both"/>
      </w:pPr>
      <w:r>
        <w:t xml:space="preserve">Bullying of any type will not be tolerated at </w:t>
      </w:r>
      <w:r w:rsidR="00FE537F">
        <w:t>St Joseph’s</w:t>
      </w:r>
      <w:r>
        <w:t xml:space="preserve">. Whilst it is acknowledged that bullying exists within all schools, to some degree, it is nonetheless unacceptable behavior, and every attempt will be made to stop it and prevent it. </w:t>
      </w:r>
    </w:p>
    <w:p w14:paraId="5500FD1A" w14:textId="77777777" w:rsidR="00972ACD" w:rsidRDefault="00972ACD" w:rsidP="00972ACD">
      <w:pPr>
        <w:spacing w:after="0" w:line="240" w:lineRule="auto"/>
        <w:jc w:val="both"/>
        <w:rPr>
          <w:u w:val="single"/>
        </w:rPr>
      </w:pPr>
    </w:p>
    <w:p w14:paraId="4A11A50C" w14:textId="5BFEB209" w:rsidR="00972ACD" w:rsidRDefault="00972ACD" w:rsidP="00972ACD">
      <w:pPr>
        <w:spacing w:after="0" w:line="240" w:lineRule="auto"/>
        <w:jc w:val="both"/>
      </w:pPr>
      <w:r w:rsidRPr="00972ACD">
        <w:rPr>
          <w:u w:val="single"/>
        </w:rPr>
        <w:t>Aims</w:t>
      </w:r>
      <w:r>
        <w:t xml:space="preserve"> </w:t>
      </w:r>
    </w:p>
    <w:p w14:paraId="6506F916" w14:textId="77777777" w:rsidR="00972ACD" w:rsidRDefault="00972ACD" w:rsidP="00972ACD">
      <w:pPr>
        <w:spacing w:after="0" w:line="240" w:lineRule="auto"/>
        <w:jc w:val="both"/>
      </w:pPr>
      <w:r>
        <w:t xml:space="preserve">We acknowledge the responsibility of the whole school community to combat bullying. The aim of the school is to: </w:t>
      </w:r>
    </w:p>
    <w:p w14:paraId="17F2EB3B" w14:textId="77777777" w:rsidR="00972ACD" w:rsidRDefault="00972ACD" w:rsidP="00972ACD">
      <w:pPr>
        <w:spacing w:after="0" w:line="240" w:lineRule="auto"/>
        <w:jc w:val="both"/>
      </w:pPr>
      <w:r>
        <w:sym w:font="Symbol" w:char="F0B7"/>
      </w:r>
      <w:r>
        <w:t xml:space="preserve"> eliminate bullying from the school </w:t>
      </w:r>
    </w:p>
    <w:p w14:paraId="200E71EE" w14:textId="77777777" w:rsidR="00972ACD" w:rsidRDefault="00972ACD" w:rsidP="00972ACD">
      <w:pPr>
        <w:spacing w:after="0" w:line="240" w:lineRule="auto"/>
        <w:jc w:val="both"/>
      </w:pPr>
      <w:r>
        <w:sym w:font="Symbol" w:char="F0B7"/>
      </w:r>
      <w:r>
        <w:t xml:space="preserve"> raise awareness of the problem of bullying </w:t>
      </w:r>
    </w:p>
    <w:p w14:paraId="4E821D48" w14:textId="77777777" w:rsidR="00972ACD" w:rsidRDefault="00972ACD" w:rsidP="00972ACD">
      <w:pPr>
        <w:spacing w:after="0" w:line="240" w:lineRule="auto"/>
        <w:jc w:val="both"/>
      </w:pPr>
      <w:r>
        <w:sym w:font="Symbol" w:char="F0B7"/>
      </w:r>
      <w:r>
        <w:t xml:space="preserve"> increase the vigilance of the school community to be watchful for signs of bullying </w:t>
      </w:r>
    </w:p>
    <w:p w14:paraId="4CEF8274" w14:textId="77777777" w:rsidR="00972ACD" w:rsidRDefault="00972ACD" w:rsidP="00972ACD">
      <w:pPr>
        <w:spacing w:after="0" w:line="240" w:lineRule="auto"/>
        <w:jc w:val="both"/>
      </w:pPr>
      <w:r>
        <w:sym w:font="Symbol" w:char="F0B7"/>
      </w:r>
      <w:r>
        <w:t xml:space="preserve"> provide descriptions of a range of </w:t>
      </w:r>
      <w:proofErr w:type="spellStart"/>
      <w:r>
        <w:t>behaviours</w:t>
      </w:r>
      <w:proofErr w:type="spellEnd"/>
      <w:r>
        <w:t xml:space="preserve"> that may be classified as bullying</w:t>
      </w:r>
    </w:p>
    <w:p w14:paraId="2D66B3CB" w14:textId="77777777" w:rsidR="00972ACD" w:rsidRDefault="00972ACD" w:rsidP="00972ACD">
      <w:pPr>
        <w:spacing w:after="0" w:line="240" w:lineRule="auto"/>
        <w:jc w:val="both"/>
      </w:pPr>
      <w:r>
        <w:sym w:font="Symbol" w:char="F0B7"/>
      </w:r>
      <w:r>
        <w:t xml:space="preserve"> specify the procedures to be followed should bullying occur </w:t>
      </w:r>
    </w:p>
    <w:p w14:paraId="69089D80" w14:textId="77777777" w:rsidR="00972ACD" w:rsidRDefault="00972ACD" w:rsidP="00972ACD">
      <w:pPr>
        <w:spacing w:after="0" w:line="240" w:lineRule="auto"/>
        <w:jc w:val="both"/>
      </w:pPr>
      <w:r>
        <w:sym w:font="Symbol" w:char="F0B7"/>
      </w:r>
      <w:r>
        <w:t xml:space="preserve"> provide the framework for dealing with the bully and helping the victim </w:t>
      </w:r>
    </w:p>
    <w:p w14:paraId="31B23913" w14:textId="77777777" w:rsidR="00972ACD" w:rsidRDefault="00972ACD" w:rsidP="00972ACD">
      <w:pPr>
        <w:spacing w:after="0" w:line="240" w:lineRule="auto"/>
        <w:jc w:val="both"/>
      </w:pPr>
      <w:r>
        <w:sym w:font="Symbol" w:char="F0B7"/>
      </w:r>
      <w:r>
        <w:t xml:space="preserve"> gain home support so as to work in partnership with all children involved </w:t>
      </w:r>
    </w:p>
    <w:p w14:paraId="6307E44F" w14:textId="77777777" w:rsidR="00972ACD" w:rsidRDefault="00972ACD" w:rsidP="00972ACD">
      <w:pPr>
        <w:spacing w:after="0" w:line="240" w:lineRule="auto"/>
        <w:jc w:val="both"/>
      </w:pPr>
      <w:r>
        <w:sym w:font="Symbol" w:char="F0B7"/>
      </w:r>
      <w:r>
        <w:t xml:space="preserve"> promote a caring community where bullying has no place </w:t>
      </w:r>
    </w:p>
    <w:p w14:paraId="4E7A4B66" w14:textId="77777777" w:rsidR="00972ACD" w:rsidRDefault="00972ACD" w:rsidP="00972ACD">
      <w:pPr>
        <w:spacing w:after="0" w:line="240" w:lineRule="auto"/>
        <w:jc w:val="both"/>
      </w:pPr>
      <w:r w:rsidRPr="00972ACD">
        <w:rPr>
          <w:u w:val="single"/>
        </w:rPr>
        <w:t>What is bullying?</w:t>
      </w:r>
      <w:r>
        <w:t xml:space="preserve"> </w:t>
      </w:r>
    </w:p>
    <w:p w14:paraId="7DDFFF79" w14:textId="77777777" w:rsidR="00972ACD" w:rsidRDefault="00972ACD" w:rsidP="00972ACD">
      <w:pPr>
        <w:spacing w:after="0" w:line="240" w:lineRule="auto"/>
        <w:jc w:val="both"/>
      </w:pPr>
      <w:r>
        <w:t xml:space="preserve">Bullying can have an adverse effect on both the bully and the victim. With this policy, the </w:t>
      </w:r>
      <w:proofErr w:type="gramStart"/>
      <w:r>
        <w:t>School</w:t>
      </w:r>
      <w:proofErr w:type="gramEnd"/>
      <w:r>
        <w:t xml:space="preserve"> seeks to ensure that bullying does not prevail. </w:t>
      </w:r>
    </w:p>
    <w:p w14:paraId="3B2504F2" w14:textId="77777777" w:rsidR="00972ACD" w:rsidRDefault="00972ACD" w:rsidP="00972ACD">
      <w:pPr>
        <w:spacing w:after="0" w:line="240" w:lineRule="auto"/>
        <w:jc w:val="both"/>
      </w:pPr>
    </w:p>
    <w:p w14:paraId="07A4FDAF" w14:textId="66D9DBF8" w:rsidR="00972ACD" w:rsidRDefault="00972ACD" w:rsidP="00972ACD">
      <w:pPr>
        <w:spacing w:after="0" w:line="240" w:lineRule="auto"/>
        <w:jc w:val="both"/>
      </w:pPr>
      <w:r>
        <w:t xml:space="preserve">Bullying may be defined as the </w:t>
      </w:r>
      <w:proofErr w:type="spellStart"/>
      <w:r>
        <w:t>wilful</w:t>
      </w:r>
      <w:proofErr w:type="spellEnd"/>
      <w:r>
        <w:t xml:space="preserve">, conscious desire to hurt, threaten or frighten someone. At </w:t>
      </w:r>
      <w:r w:rsidR="00FE537F">
        <w:t>St Joseph’s</w:t>
      </w:r>
      <w:r>
        <w:t xml:space="preserve"> we feel that most forms of bullying have three things in common: </w:t>
      </w:r>
    </w:p>
    <w:p w14:paraId="53C28ABA" w14:textId="77777777" w:rsidR="00972ACD" w:rsidRDefault="00972ACD" w:rsidP="00972ACD">
      <w:pPr>
        <w:spacing w:after="0" w:line="240" w:lineRule="auto"/>
        <w:jc w:val="both"/>
      </w:pPr>
      <w:r>
        <w:sym w:font="Symbol" w:char="F0B7"/>
      </w:r>
      <w:r>
        <w:t xml:space="preserve"> it is deliberately hurtful </w:t>
      </w:r>
      <w:proofErr w:type="spellStart"/>
      <w:r>
        <w:t>behaviour</w:t>
      </w:r>
      <w:proofErr w:type="spellEnd"/>
      <w:r>
        <w:t xml:space="preserve"> </w:t>
      </w:r>
    </w:p>
    <w:p w14:paraId="5FE3E6F5" w14:textId="77777777" w:rsidR="00972ACD" w:rsidRDefault="00972ACD" w:rsidP="00972ACD">
      <w:pPr>
        <w:spacing w:after="0" w:line="240" w:lineRule="auto"/>
        <w:jc w:val="both"/>
      </w:pPr>
      <w:r>
        <w:sym w:font="Symbol" w:char="F0B7"/>
      </w:r>
      <w:r>
        <w:t xml:space="preserve"> it is repeated, often over a period of time </w:t>
      </w:r>
    </w:p>
    <w:p w14:paraId="01177EEC" w14:textId="77777777" w:rsidR="00972ACD" w:rsidRDefault="00972ACD" w:rsidP="00972ACD">
      <w:pPr>
        <w:spacing w:after="0" w:line="240" w:lineRule="auto"/>
        <w:jc w:val="both"/>
      </w:pPr>
      <w:r>
        <w:sym w:font="Symbol" w:char="F0B7"/>
      </w:r>
      <w:r>
        <w:t xml:space="preserve"> it is difficult for those being bullied to defend themselves </w:t>
      </w:r>
    </w:p>
    <w:p w14:paraId="20774158" w14:textId="77777777" w:rsidR="00972ACD" w:rsidRDefault="00972ACD" w:rsidP="00972ACD">
      <w:pPr>
        <w:spacing w:after="0" w:line="240" w:lineRule="auto"/>
        <w:jc w:val="both"/>
      </w:pPr>
    </w:p>
    <w:p w14:paraId="54385C67" w14:textId="38012F10" w:rsidR="00972ACD" w:rsidRDefault="00972ACD" w:rsidP="00972ACD">
      <w:pPr>
        <w:spacing w:after="0" w:line="240" w:lineRule="auto"/>
        <w:jc w:val="both"/>
      </w:pPr>
      <w:r>
        <w:t>Bullying generally falls into four distinct categories:</w:t>
      </w:r>
    </w:p>
    <w:p w14:paraId="05DE47FB" w14:textId="77777777" w:rsidR="00972ACD" w:rsidRDefault="00972ACD" w:rsidP="00972ACD">
      <w:pPr>
        <w:spacing w:after="0" w:line="240" w:lineRule="auto"/>
        <w:jc w:val="both"/>
      </w:pPr>
      <w:r>
        <w:t xml:space="preserve"> </w:t>
      </w:r>
      <w:r>
        <w:sym w:font="Symbol" w:char="F0B7"/>
      </w:r>
      <w:r>
        <w:t xml:space="preserve"> physical – hitting, kicking, pushing, taking belongings </w:t>
      </w:r>
    </w:p>
    <w:p w14:paraId="25715AB8" w14:textId="77777777" w:rsidR="00972ACD" w:rsidRDefault="00972ACD" w:rsidP="00972ACD">
      <w:pPr>
        <w:spacing w:after="0" w:line="240" w:lineRule="auto"/>
        <w:jc w:val="both"/>
      </w:pPr>
      <w:r>
        <w:sym w:font="Symbol" w:char="F0B7"/>
      </w:r>
      <w:r>
        <w:t xml:space="preserve"> verbal – name calling, insulting remarks (personal, racist </w:t>
      </w:r>
      <w:proofErr w:type="spellStart"/>
      <w:r>
        <w:t>etc</w:t>
      </w:r>
      <w:proofErr w:type="spellEnd"/>
      <w:r>
        <w:t xml:space="preserve">) </w:t>
      </w:r>
    </w:p>
    <w:p w14:paraId="33EE35A5" w14:textId="77777777" w:rsidR="00972ACD" w:rsidRDefault="00972ACD" w:rsidP="00972ACD">
      <w:pPr>
        <w:spacing w:after="0" w:line="240" w:lineRule="auto"/>
        <w:jc w:val="both"/>
      </w:pPr>
      <w:r>
        <w:sym w:font="Symbol" w:char="F0B7"/>
      </w:r>
      <w:r>
        <w:t xml:space="preserve"> indirect – spreading nasty stories, excluding victims from social groups </w:t>
      </w:r>
    </w:p>
    <w:p w14:paraId="37BAE620" w14:textId="77777777" w:rsidR="00972ACD" w:rsidRDefault="00972ACD" w:rsidP="00972ACD">
      <w:pPr>
        <w:spacing w:after="0" w:line="240" w:lineRule="auto"/>
        <w:jc w:val="both"/>
      </w:pPr>
      <w:r>
        <w:sym w:font="Symbol" w:char="F0B7"/>
      </w:r>
      <w:r>
        <w:t xml:space="preserve"> cyber – using information technology to upset and harass someone deliberately </w:t>
      </w:r>
    </w:p>
    <w:p w14:paraId="037F0B61" w14:textId="77777777" w:rsidR="00972ACD" w:rsidRDefault="00972ACD" w:rsidP="00972ACD">
      <w:pPr>
        <w:spacing w:after="0" w:line="240" w:lineRule="auto"/>
        <w:jc w:val="both"/>
      </w:pPr>
    </w:p>
    <w:p w14:paraId="6527FE32" w14:textId="163B7EE0" w:rsidR="00972ACD" w:rsidRDefault="00972ACD" w:rsidP="00972ACD">
      <w:pPr>
        <w:spacing w:after="0" w:line="240" w:lineRule="auto"/>
        <w:jc w:val="both"/>
      </w:pPr>
      <w:r>
        <w:t xml:space="preserve">Children should show consideration for the safety and welfare of others at all times. By this we mean: </w:t>
      </w:r>
    </w:p>
    <w:p w14:paraId="6E6FBB60" w14:textId="77777777" w:rsidR="00972ACD" w:rsidRDefault="00972ACD" w:rsidP="00972ACD">
      <w:pPr>
        <w:spacing w:after="0" w:line="240" w:lineRule="auto"/>
        <w:jc w:val="both"/>
      </w:pPr>
      <w:r>
        <w:t xml:space="preserve">• not calling anyone names </w:t>
      </w:r>
    </w:p>
    <w:p w14:paraId="37E31009" w14:textId="77777777" w:rsidR="00972ACD" w:rsidRDefault="00972ACD" w:rsidP="00972ACD">
      <w:pPr>
        <w:spacing w:after="0" w:line="240" w:lineRule="auto"/>
        <w:jc w:val="both"/>
      </w:pPr>
      <w:r>
        <w:t xml:space="preserve">• not fighting or hurting others </w:t>
      </w:r>
    </w:p>
    <w:p w14:paraId="001C6CC0" w14:textId="77777777" w:rsidR="00972ACD" w:rsidRDefault="00972ACD" w:rsidP="00972ACD">
      <w:pPr>
        <w:spacing w:after="0" w:line="240" w:lineRule="auto"/>
        <w:jc w:val="both"/>
      </w:pPr>
      <w:r>
        <w:t xml:space="preserve">• not excluding anyone </w:t>
      </w:r>
    </w:p>
    <w:p w14:paraId="48C45140" w14:textId="77777777" w:rsidR="00972ACD" w:rsidRDefault="00972ACD" w:rsidP="00972ACD">
      <w:pPr>
        <w:spacing w:after="0" w:line="240" w:lineRule="auto"/>
        <w:jc w:val="both"/>
      </w:pPr>
      <w:r>
        <w:t xml:space="preserve">• not making fun of others </w:t>
      </w:r>
    </w:p>
    <w:p w14:paraId="3962B7EB" w14:textId="77777777" w:rsidR="00972ACD" w:rsidRDefault="00972ACD" w:rsidP="00972ACD">
      <w:pPr>
        <w:spacing w:after="0" w:line="240" w:lineRule="auto"/>
        <w:jc w:val="both"/>
      </w:pPr>
      <w:r>
        <w:t xml:space="preserve">• not frightening others </w:t>
      </w:r>
    </w:p>
    <w:p w14:paraId="3E29E946" w14:textId="77777777" w:rsidR="00972ACD" w:rsidRDefault="00972ACD" w:rsidP="00972ACD">
      <w:pPr>
        <w:spacing w:after="0" w:line="240" w:lineRule="auto"/>
        <w:jc w:val="both"/>
      </w:pPr>
    </w:p>
    <w:p w14:paraId="184E928A" w14:textId="3BE43DF6" w:rsidR="00972ACD" w:rsidRDefault="00972ACD" w:rsidP="00972ACD">
      <w:pPr>
        <w:spacing w:after="0" w:line="240" w:lineRule="auto"/>
        <w:jc w:val="both"/>
      </w:pPr>
      <w:r>
        <w:t xml:space="preserve">Children should be encouraged to inform: </w:t>
      </w:r>
    </w:p>
    <w:p w14:paraId="7283960E" w14:textId="77777777" w:rsidR="00972ACD" w:rsidRDefault="00972ACD" w:rsidP="00972ACD">
      <w:pPr>
        <w:spacing w:after="0" w:line="240" w:lineRule="auto"/>
        <w:jc w:val="both"/>
      </w:pPr>
      <w:r>
        <w:t xml:space="preserve">• a teacher </w:t>
      </w:r>
    </w:p>
    <w:p w14:paraId="2273506F" w14:textId="77777777" w:rsidR="00972ACD" w:rsidRDefault="00972ACD" w:rsidP="00972ACD">
      <w:pPr>
        <w:spacing w:after="0" w:line="240" w:lineRule="auto"/>
        <w:jc w:val="both"/>
      </w:pPr>
      <w:r>
        <w:t xml:space="preserve">• a member of support staff </w:t>
      </w:r>
    </w:p>
    <w:p w14:paraId="2F8F49B0" w14:textId="77777777" w:rsidR="00972ACD" w:rsidRDefault="00972ACD" w:rsidP="00972ACD">
      <w:pPr>
        <w:spacing w:after="0" w:line="240" w:lineRule="auto"/>
        <w:jc w:val="both"/>
      </w:pPr>
      <w:r>
        <w:t xml:space="preserve">• any responsible adult </w:t>
      </w:r>
    </w:p>
    <w:p w14:paraId="5F51ABFA" w14:textId="77777777" w:rsidR="00972ACD" w:rsidRDefault="00972ACD" w:rsidP="00972ACD">
      <w:pPr>
        <w:spacing w:after="0" w:line="240" w:lineRule="auto"/>
        <w:jc w:val="both"/>
      </w:pPr>
      <w:r>
        <w:t xml:space="preserve">• their parent(s)/Guardian(s) </w:t>
      </w:r>
    </w:p>
    <w:p w14:paraId="7F0FC441" w14:textId="77777777" w:rsidR="00972ACD" w:rsidRDefault="00972ACD" w:rsidP="00972ACD">
      <w:pPr>
        <w:spacing w:after="0" w:line="240" w:lineRule="auto"/>
        <w:jc w:val="both"/>
      </w:pPr>
    </w:p>
    <w:p w14:paraId="2D0D0829" w14:textId="68E6F346" w:rsidR="00972ACD" w:rsidRDefault="00972ACD" w:rsidP="00972ACD">
      <w:pPr>
        <w:spacing w:after="0" w:line="240" w:lineRule="auto"/>
        <w:jc w:val="both"/>
      </w:pPr>
      <w:r>
        <w:t xml:space="preserve">Staff should at all times: </w:t>
      </w:r>
    </w:p>
    <w:p w14:paraId="379BFAD8" w14:textId="77777777" w:rsidR="00972ACD" w:rsidRDefault="00972ACD" w:rsidP="00972ACD">
      <w:pPr>
        <w:spacing w:after="0" w:line="240" w:lineRule="auto"/>
        <w:jc w:val="both"/>
      </w:pPr>
      <w:r>
        <w:t xml:space="preserve">• be alert and watchful for any signs of bullying </w:t>
      </w:r>
    </w:p>
    <w:p w14:paraId="041695F5" w14:textId="77777777" w:rsidR="00972ACD" w:rsidRDefault="00972ACD" w:rsidP="00972ACD">
      <w:pPr>
        <w:spacing w:after="0" w:line="240" w:lineRule="auto"/>
        <w:jc w:val="both"/>
      </w:pPr>
      <w:r>
        <w:t xml:space="preserve">• be prepared to listen </w:t>
      </w:r>
    </w:p>
    <w:p w14:paraId="5FA472AE" w14:textId="77777777" w:rsidR="00972ACD" w:rsidRDefault="00972ACD" w:rsidP="00972ACD">
      <w:pPr>
        <w:spacing w:after="0" w:line="240" w:lineRule="auto"/>
        <w:jc w:val="both"/>
      </w:pPr>
      <w:r>
        <w:t xml:space="preserve">• set a good example </w:t>
      </w:r>
    </w:p>
    <w:p w14:paraId="504EC0DF" w14:textId="77777777" w:rsidR="00972ACD" w:rsidRDefault="00972ACD" w:rsidP="00972ACD">
      <w:pPr>
        <w:spacing w:after="0" w:line="240" w:lineRule="auto"/>
        <w:jc w:val="both"/>
      </w:pPr>
      <w:r>
        <w:t xml:space="preserve">• be ready to take action </w:t>
      </w:r>
    </w:p>
    <w:p w14:paraId="74DF78B0" w14:textId="77777777" w:rsidR="00972ACD" w:rsidRDefault="00972ACD" w:rsidP="00972ACD">
      <w:pPr>
        <w:spacing w:after="0" w:line="240" w:lineRule="auto"/>
        <w:jc w:val="both"/>
      </w:pPr>
    </w:p>
    <w:p w14:paraId="4E5206B5" w14:textId="1AE8ED2C" w:rsidR="00972ACD" w:rsidRDefault="00972ACD" w:rsidP="00972ACD">
      <w:pPr>
        <w:spacing w:after="0" w:line="240" w:lineRule="auto"/>
        <w:jc w:val="both"/>
      </w:pPr>
      <w:r>
        <w:t xml:space="preserve">When an allegation of bullying is made, the following steps should take place: </w:t>
      </w:r>
    </w:p>
    <w:p w14:paraId="6E45C5F5" w14:textId="77777777" w:rsidR="00972ACD" w:rsidRDefault="00972ACD" w:rsidP="00972ACD">
      <w:pPr>
        <w:spacing w:after="0" w:line="240" w:lineRule="auto"/>
        <w:jc w:val="both"/>
      </w:pPr>
      <w:r>
        <w:t xml:space="preserve">• a discussion between the child, their parents, the class teacher and a school leader </w:t>
      </w:r>
    </w:p>
    <w:p w14:paraId="6DD7BE66" w14:textId="77777777" w:rsidR="00972ACD" w:rsidRDefault="00972ACD" w:rsidP="00972ACD">
      <w:pPr>
        <w:spacing w:after="0" w:line="240" w:lineRule="auto"/>
        <w:jc w:val="both"/>
      </w:pPr>
      <w:r>
        <w:t xml:space="preserve">• an agreed set of actions or next steps, taking into account the child’s voice </w:t>
      </w:r>
    </w:p>
    <w:p w14:paraId="6ABE781C" w14:textId="77777777" w:rsidR="00972ACD" w:rsidRDefault="00972ACD" w:rsidP="00972ACD">
      <w:pPr>
        <w:spacing w:after="0" w:line="240" w:lineRule="auto"/>
        <w:jc w:val="both"/>
      </w:pPr>
      <w:r>
        <w:t xml:space="preserve">• an investigation into the allegation by school staff may be necessary </w:t>
      </w:r>
    </w:p>
    <w:p w14:paraId="70895D79" w14:textId="77777777" w:rsidR="00972ACD" w:rsidRDefault="00972ACD" w:rsidP="00972ACD">
      <w:pPr>
        <w:spacing w:after="0" w:line="240" w:lineRule="auto"/>
        <w:jc w:val="both"/>
      </w:pPr>
      <w:r>
        <w:t xml:space="preserve">• a risk/needs assessment may be drafted and discussed with the children involved </w:t>
      </w:r>
    </w:p>
    <w:p w14:paraId="390BE271" w14:textId="77777777" w:rsidR="00972ACD" w:rsidRDefault="00972ACD" w:rsidP="00972ACD">
      <w:pPr>
        <w:spacing w:after="0" w:line="240" w:lineRule="auto"/>
        <w:jc w:val="both"/>
      </w:pPr>
      <w:r>
        <w:t xml:space="preserve">• an incident report may be logged on CPOMS </w:t>
      </w:r>
    </w:p>
    <w:p w14:paraId="5411C55D" w14:textId="77777777" w:rsidR="00972ACD" w:rsidRDefault="00972ACD" w:rsidP="00972ACD">
      <w:pPr>
        <w:spacing w:after="0" w:line="240" w:lineRule="auto"/>
        <w:jc w:val="both"/>
      </w:pPr>
      <w:r>
        <w:t xml:space="preserve">• a time of monitoring and review would usually be enacted </w:t>
      </w:r>
    </w:p>
    <w:p w14:paraId="08850487" w14:textId="77777777" w:rsidR="00972ACD" w:rsidRDefault="00972ACD" w:rsidP="00972ACD">
      <w:pPr>
        <w:spacing w:after="0" w:line="240" w:lineRule="auto"/>
        <w:jc w:val="both"/>
      </w:pPr>
      <w:r>
        <w:t xml:space="preserve">• consequences for bullying </w:t>
      </w:r>
      <w:proofErr w:type="spellStart"/>
      <w:r>
        <w:t>behaviours</w:t>
      </w:r>
      <w:proofErr w:type="spellEnd"/>
      <w:r>
        <w:t xml:space="preserve"> will be aligned with the “Standards for </w:t>
      </w:r>
      <w:proofErr w:type="spellStart"/>
      <w:r>
        <w:t>Behaviour</w:t>
      </w:r>
      <w:proofErr w:type="spellEnd"/>
      <w:r>
        <w:t xml:space="preserve">” ladder (p.4) </w:t>
      </w:r>
    </w:p>
    <w:p w14:paraId="16B33A01" w14:textId="77777777" w:rsidR="00972ACD" w:rsidRDefault="00972ACD" w:rsidP="00972ACD">
      <w:pPr>
        <w:spacing w:after="0" w:line="240" w:lineRule="auto"/>
        <w:jc w:val="both"/>
      </w:pPr>
    </w:p>
    <w:p w14:paraId="375CB62F" w14:textId="3C25F19F" w:rsidR="00972ACD" w:rsidRDefault="00972ACD" w:rsidP="00972ACD">
      <w:pPr>
        <w:spacing w:after="0" w:line="240" w:lineRule="auto"/>
        <w:jc w:val="both"/>
      </w:pPr>
      <w:r>
        <w:t xml:space="preserve">We can strive to create a caring community wherein bullying is unacceptable by: </w:t>
      </w:r>
    </w:p>
    <w:p w14:paraId="1600C3FF" w14:textId="77777777" w:rsidR="00972ACD" w:rsidRDefault="00972ACD" w:rsidP="00972ACD">
      <w:pPr>
        <w:spacing w:after="0" w:line="240" w:lineRule="auto"/>
        <w:jc w:val="both"/>
      </w:pPr>
      <w:r>
        <w:t xml:space="preserve">• collective worship </w:t>
      </w:r>
    </w:p>
    <w:p w14:paraId="62969C45" w14:textId="77777777" w:rsidR="00972ACD" w:rsidRDefault="00972ACD" w:rsidP="00972ACD">
      <w:pPr>
        <w:spacing w:after="0" w:line="240" w:lineRule="auto"/>
        <w:jc w:val="both"/>
      </w:pPr>
      <w:r>
        <w:t xml:space="preserve">• </w:t>
      </w:r>
      <w:proofErr w:type="gramStart"/>
      <w:r>
        <w:t>topic based</w:t>
      </w:r>
      <w:proofErr w:type="gramEnd"/>
      <w:r>
        <w:t xml:space="preserve"> assemblies </w:t>
      </w:r>
    </w:p>
    <w:p w14:paraId="6305AC7C" w14:textId="77777777" w:rsidR="00972ACD" w:rsidRDefault="00972ACD" w:rsidP="00972ACD">
      <w:pPr>
        <w:spacing w:after="0" w:line="240" w:lineRule="auto"/>
        <w:jc w:val="both"/>
      </w:pPr>
      <w:r>
        <w:t xml:space="preserve">• the class reward system </w:t>
      </w:r>
    </w:p>
    <w:p w14:paraId="57993040" w14:textId="77777777" w:rsidR="00972ACD" w:rsidRDefault="00972ACD" w:rsidP="00972ACD">
      <w:pPr>
        <w:spacing w:after="0" w:line="240" w:lineRule="auto"/>
        <w:jc w:val="both"/>
      </w:pPr>
    </w:p>
    <w:p w14:paraId="6443CDCA" w14:textId="6E54B60B" w:rsidR="00972ACD" w:rsidRDefault="00972ACD" w:rsidP="00972ACD">
      <w:pPr>
        <w:spacing w:after="0" w:line="240" w:lineRule="auto"/>
        <w:jc w:val="both"/>
      </w:pPr>
      <w:r>
        <w:t>Assemblies and collective worship provide ways of promoting a caring community. Themes such as:</w:t>
      </w:r>
    </w:p>
    <w:p w14:paraId="1D38FA00" w14:textId="77777777" w:rsidR="00972ACD" w:rsidRDefault="00972ACD" w:rsidP="00972ACD">
      <w:pPr>
        <w:spacing w:after="0" w:line="240" w:lineRule="auto"/>
        <w:jc w:val="both"/>
      </w:pPr>
      <w:r>
        <w:sym w:font="Symbol" w:char="F0B7"/>
      </w:r>
      <w:r>
        <w:t xml:space="preserve"> Friendship, Conflict, Power and Trust can be used as the basis for assemblies. Pupils can be shown what they can do to reduce and prevent bullying. This can be reinforced by role-play and </w:t>
      </w:r>
      <w:proofErr w:type="spellStart"/>
      <w:r>
        <w:t>story telling</w:t>
      </w:r>
      <w:proofErr w:type="spellEnd"/>
      <w:r>
        <w:t xml:space="preserve">. </w:t>
      </w:r>
    </w:p>
    <w:p w14:paraId="5A09A614" w14:textId="77777777" w:rsidR="00972ACD" w:rsidRDefault="00972ACD" w:rsidP="00972ACD">
      <w:pPr>
        <w:spacing w:after="0" w:line="240" w:lineRule="auto"/>
        <w:jc w:val="both"/>
      </w:pPr>
      <w:r>
        <w:sym w:font="Symbol" w:char="F0B7"/>
      </w:r>
      <w:r>
        <w:t xml:space="preserve"> Class teachers have a role to play in regularly reminding pupils of the types of Parental Support </w:t>
      </w:r>
    </w:p>
    <w:p w14:paraId="793DA3CC" w14:textId="77777777" w:rsidR="00972ACD" w:rsidRDefault="00972ACD" w:rsidP="00972ACD">
      <w:pPr>
        <w:spacing w:after="0" w:line="240" w:lineRule="auto"/>
        <w:jc w:val="both"/>
      </w:pPr>
    </w:p>
    <w:p w14:paraId="74A00EAF" w14:textId="2ADCF206" w:rsidR="00972ACD" w:rsidRDefault="00972ACD" w:rsidP="00972ACD">
      <w:pPr>
        <w:spacing w:after="0" w:line="240" w:lineRule="auto"/>
        <w:jc w:val="both"/>
      </w:pPr>
      <w:r>
        <w:t xml:space="preserve">In order to help prevent bullying in our school, parents should: </w:t>
      </w:r>
    </w:p>
    <w:p w14:paraId="79B60D77" w14:textId="77777777" w:rsidR="00972ACD" w:rsidRDefault="00972ACD" w:rsidP="00972ACD">
      <w:pPr>
        <w:spacing w:after="0" w:line="240" w:lineRule="auto"/>
        <w:jc w:val="both"/>
      </w:pPr>
      <w:r>
        <w:sym w:font="Symbol" w:char="F0B7"/>
      </w:r>
      <w:r>
        <w:t xml:space="preserve"> Contact the school if they are aware of or suspect that bullying is taking place. </w:t>
      </w:r>
    </w:p>
    <w:p w14:paraId="34BCDB62" w14:textId="77777777" w:rsidR="00972ACD" w:rsidRDefault="00972ACD" w:rsidP="00972ACD">
      <w:pPr>
        <w:spacing w:after="0" w:line="240" w:lineRule="auto"/>
        <w:jc w:val="both"/>
      </w:pPr>
      <w:r>
        <w:sym w:font="Symbol" w:char="F0B7"/>
      </w:r>
      <w:r>
        <w:t xml:space="preserve"> Encourage their children not to be aggressive towards others. </w:t>
      </w:r>
    </w:p>
    <w:p w14:paraId="448E22AE" w14:textId="77777777" w:rsidR="00972ACD" w:rsidRDefault="00972ACD" w:rsidP="00972ACD">
      <w:pPr>
        <w:spacing w:after="0" w:line="240" w:lineRule="auto"/>
        <w:jc w:val="both"/>
      </w:pPr>
      <w:r>
        <w:sym w:font="Symbol" w:char="F0B7"/>
      </w:r>
      <w:r>
        <w:t xml:space="preserve"> Support the school if further action needs to be taken. </w:t>
      </w:r>
    </w:p>
    <w:p w14:paraId="6191DE31" w14:textId="77777777" w:rsidR="00972ACD" w:rsidRDefault="00972ACD" w:rsidP="00972ACD">
      <w:pPr>
        <w:spacing w:after="0" w:line="240" w:lineRule="auto"/>
        <w:jc w:val="both"/>
      </w:pPr>
      <w:r>
        <w:sym w:font="Symbol" w:char="F0B7"/>
      </w:r>
      <w:r>
        <w:t xml:space="preserve"> Listen to children, thereby encouraging them to speak out over incidents of bullying. </w:t>
      </w:r>
    </w:p>
    <w:p w14:paraId="633671D2" w14:textId="77777777" w:rsidR="00972ACD" w:rsidRDefault="00972ACD" w:rsidP="00972ACD">
      <w:pPr>
        <w:spacing w:after="0" w:line="240" w:lineRule="auto"/>
        <w:jc w:val="both"/>
      </w:pPr>
      <w:r>
        <w:sym w:font="Symbol" w:char="F0B7"/>
      </w:r>
      <w:r>
        <w:t xml:space="preserve"> Urge children to support the action of the school. </w:t>
      </w:r>
    </w:p>
    <w:p w14:paraId="217ECD09" w14:textId="77777777" w:rsidR="00972ACD" w:rsidRDefault="00972ACD" w:rsidP="00972ACD">
      <w:pPr>
        <w:spacing w:after="0" w:line="240" w:lineRule="auto"/>
        <w:jc w:val="both"/>
      </w:pPr>
      <w:r>
        <w:sym w:font="Symbol" w:char="F0B7"/>
      </w:r>
      <w:r>
        <w:t xml:space="preserve"> Nurture high levels of self-esteem and confidence in their children through frequent praise and support. </w:t>
      </w:r>
    </w:p>
    <w:p w14:paraId="76F30A98" w14:textId="51ED8E74" w:rsidR="00972ACD" w:rsidRDefault="00972ACD" w:rsidP="00972ACD">
      <w:pPr>
        <w:spacing w:after="0" w:line="240" w:lineRule="auto"/>
        <w:jc w:val="both"/>
      </w:pPr>
      <w:r>
        <w:sym w:font="Symbol" w:char="F0B7"/>
      </w:r>
      <w:r>
        <w:t xml:space="preserve"> Be pro-active and regularly ask their children if they are experiencing any difficulties at school rather than only reacting to problems after the event. </w:t>
      </w:r>
    </w:p>
    <w:p w14:paraId="0E00DB66" w14:textId="77777777" w:rsidR="00972ACD" w:rsidRDefault="00972ACD" w:rsidP="00972ACD">
      <w:pPr>
        <w:spacing w:after="0" w:line="240" w:lineRule="auto"/>
        <w:jc w:val="both"/>
      </w:pPr>
      <w:r>
        <w:sym w:font="Symbol" w:char="F0B7"/>
      </w:r>
      <w:r>
        <w:t xml:space="preserve"> Remind their children of the positive types of </w:t>
      </w:r>
      <w:proofErr w:type="spellStart"/>
      <w:r>
        <w:t>behaviour</w:t>
      </w:r>
      <w:proofErr w:type="spellEnd"/>
      <w:r>
        <w:t xml:space="preserve"> expected of them.</w:t>
      </w:r>
    </w:p>
    <w:p w14:paraId="4383F2AA" w14:textId="77777777" w:rsidR="00972ACD" w:rsidRDefault="00972ACD" w:rsidP="4984DD08">
      <w:pPr>
        <w:spacing w:line="240" w:lineRule="auto"/>
        <w:jc w:val="both"/>
        <w:rPr>
          <w:rFonts w:ascii="Calibri" w:eastAsia="Calibri" w:hAnsi="Calibri" w:cs="Calibri"/>
          <w:b/>
          <w:bCs/>
        </w:rPr>
      </w:pPr>
    </w:p>
    <w:p w14:paraId="7EB0AAB0" w14:textId="74C4F8A6" w:rsidR="4AE22B5E" w:rsidRDefault="3D91E38E" w:rsidP="4984DD08">
      <w:pPr>
        <w:spacing w:line="240" w:lineRule="auto"/>
        <w:jc w:val="both"/>
      </w:pPr>
      <w:r w:rsidRPr="4984DD08">
        <w:rPr>
          <w:rFonts w:ascii="Calibri" w:eastAsia="Calibri" w:hAnsi="Calibri" w:cs="Calibri"/>
          <w:b/>
          <w:bCs/>
        </w:rPr>
        <w:t>Searching, Screening and Confiscation</w:t>
      </w:r>
    </w:p>
    <w:p w14:paraId="6EAA80CD" w14:textId="1DB0F4CD" w:rsidR="4AE22B5E" w:rsidRDefault="3D91E38E" w:rsidP="4984DD08">
      <w:pPr>
        <w:spacing w:after="120" w:line="240" w:lineRule="auto"/>
        <w:jc w:val="both"/>
      </w:pPr>
      <w:r w:rsidRPr="4984DD08">
        <w:rPr>
          <w:rFonts w:ascii="Calibri" w:eastAsia="Calibri" w:hAnsi="Calibri" w:cs="Calibri"/>
        </w:rPr>
        <w:t xml:space="preserve">Using searching, screening and confiscation powers appropriately is an important way to ensure pupil and staff welfare is protected and helps schools establish an environment where everyone is safe.  All searching, screening and confiscation will be undertaken in line with DfE </w:t>
      </w:r>
      <w:hyperlink r:id="rId12">
        <w:r w:rsidRPr="4984DD08">
          <w:rPr>
            <w:rStyle w:val="Hyperlink"/>
            <w:rFonts w:ascii="Calibri" w:eastAsia="Calibri" w:hAnsi="Calibri" w:cs="Calibri"/>
            <w:color w:val="0000FF"/>
          </w:rPr>
          <w:t>Searching, Screening and Confiscation: Advice for School July 2022</w:t>
        </w:r>
      </w:hyperlink>
      <w:r w:rsidRPr="4984DD08">
        <w:rPr>
          <w:rFonts w:ascii="Calibri" w:eastAsia="Calibri" w:hAnsi="Calibri" w:cs="Calibri"/>
        </w:rPr>
        <w:t>.</w:t>
      </w:r>
    </w:p>
    <w:p w14:paraId="6125FDBC" w14:textId="2DA033F4" w:rsidR="4DC0ACD6" w:rsidRPr="00FE537F" w:rsidRDefault="4DC0ACD6" w:rsidP="4984DD08">
      <w:pPr>
        <w:spacing w:before="210" w:after="210" w:line="240" w:lineRule="auto"/>
        <w:jc w:val="both"/>
        <w:rPr>
          <w:rFonts w:eastAsiaTheme="minorEastAsia"/>
        </w:rPr>
      </w:pPr>
      <w:r w:rsidRPr="00FE537F">
        <w:rPr>
          <w:rFonts w:eastAsiaTheme="minorEastAsia"/>
        </w:rPr>
        <w:t>In accordance with the Education Act 2011 and DfE Searching, Screening and Confiscation guidance, authorised staff may confiscate any mobile phone, smartwatch or electronic device brought into school contrary to school rules.</w:t>
      </w:r>
    </w:p>
    <w:p w14:paraId="3618277F" w14:textId="6D9F2D1B" w:rsidR="4DC0ACD6" w:rsidRPr="00FE537F" w:rsidRDefault="4DC0ACD6" w:rsidP="4984DD08">
      <w:pPr>
        <w:spacing w:before="210" w:after="210" w:line="240" w:lineRule="auto"/>
        <w:jc w:val="both"/>
        <w:rPr>
          <w:rFonts w:eastAsiaTheme="minorEastAsia"/>
        </w:rPr>
      </w:pPr>
      <w:r w:rsidRPr="00FE537F">
        <w:rPr>
          <w:rFonts w:eastAsiaTheme="minorEastAsia"/>
        </w:rPr>
        <w:t>Where there is a good reason to suspect that a device contains evidence of:</w:t>
      </w:r>
    </w:p>
    <w:p w14:paraId="641DA563" w14:textId="3C640224" w:rsidR="4DC0ACD6" w:rsidRPr="00FE537F" w:rsidRDefault="4DC0ACD6" w:rsidP="4984DD08">
      <w:pPr>
        <w:pStyle w:val="ListParagraph"/>
        <w:numPr>
          <w:ilvl w:val="0"/>
          <w:numId w:val="2"/>
        </w:numPr>
        <w:spacing w:after="0" w:line="240" w:lineRule="auto"/>
        <w:jc w:val="both"/>
        <w:rPr>
          <w:rFonts w:eastAsiaTheme="minorEastAsia"/>
        </w:rPr>
      </w:pPr>
      <w:r w:rsidRPr="00FE537F">
        <w:rPr>
          <w:rFonts w:eastAsiaTheme="minorEastAsia"/>
        </w:rPr>
        <w:t>bullying or cyberbullying;</w:t>
      </w:r>
    </w:p>
    <w:p w14:paraId="35B7EAB9" w14:textId="1D23F28F" w:rsidR="4DC0ACD6" w:rsidRPr="00FE537F" w:rsidRDefault="4DC0ACD6" w:rsidP="4984DD08">
      <w:pPr>
        <w:pStyle w:val="ListParagraph"/>
        <w:numPr>
          <w:ilvl w:val="0"/>
          <w:numId w:val="2"/>
        </w:numPr>
        <w:spacing w:after="0" w:line="240" w:lineRule="auto"/>
        <w:jc w:val="both"/>
        <w:rPr>
          <w:rFonts w:eastAsiaTheme="minorEastAsia"/>
        </w:rPr>
      </w:pPr>
      <w:r w:rsidRPr="00FE537F">
        <w:rPr>
          <w:rFonts w:eastAsiaTheme="minorEastAsia"/>
        </w:rPr>
        <w:t>child-on-child abuse;</w:t>
      </w:r>
    </w:p>
    <w:p w14:paraId="5879889E" w14:textId="35CD6B3B" w:rsidR="4DC0ACD6" w:rsidRPr="00FE537F" w:rsidRDefault="4DC0ACD6" w:rsidP="4984DD08">
      <w:pPr>
        <w:pStyle w:val="ListParagraph"/>
        <w:numPr>
          <w:ilvl w:val="0"/>
          <w:numId w:val="2"/>
        </w:numPr>
        <w:spacing w:after="0" w:line="240" w:lineRule="auto"/>
        <w:jc w:val="both"/>
        <w:rPr>
          <w:rFonts w:eastAsiaTheme="minorEastAsia"/>
        </w:rPr>
      </w:pPr>
      <w:r w:rsidRPr="00FE537F">
        <w:rPr>
          <w:rFonts w:eastAsiaTheme="minorEastAsia"/>
        </w:rPr>
        <w:t>safeguarding concerns;</w:t>
      </w:r>
    </w:p>
    <w:p w14:paraId="640049A9" w14:textId="642204E1" w:rsidR="4DC0ACD6" w:rsidRPr="00FE537F" w:rsidRDefault="4DC0ACD6" w:rsidP="4984DD08">
      <w:pPr>
        <w:pStyle w:val="ListParagraph"/>
        <w:numPr>
          <w:ilvl w:val="0"/>
          <w:numId w:val="2"/>
        </w:numPr>
        <w:spacing w:after="0" w:line="240" w:lineRule="auto"/>
        <w:jc w:val="both"/>
        <w:rPr>
          <w:rFonts w:eastAsiaTheme="minorEastAsia"/>
        </w:rPr>
      </w:pPr>
      <w:r w:rsidRPr="00FE537F">
        <w:rPr>
          <w:rFonts w:eastAsiaTheme="minorEastAsia"/>
        </w:rPr>
        <w:t>criminal activity;</w:t>
      </w:r>
    </w:p>
    <w:p w14:paraId="7555AF35" w14:textId="5E24BF0B" w:rsidR="4DC0ACD6" w:rsidRPr="00FE537F" w:rsidRDefault="4DC0ACD6" w:rsidP="4984DD08">
      <w:pPr>
        <w:pStyle w:val="ListParagraph"/>
        <w:numPr>
          <w:ilvl w:val="0"/>
          <w:numId w:val="2"/>
        </w:numPr>
        <w:spacing w:after="0" w:line="240" w:lineRule="auto"/>
        <w:jc w:val="both"/>
        <w:rPr>
          <w:rFonts w:eastAsiaTheme="minorEastAsia"/>
        </w:rPr>
      </w:pPr>
      <w:r w:rsidRPr="00FE537F">
        <w:rPr>
          <w:rFonts w:eastAsiaTheme="minorEastAsia"/>
        </w:rPr>
        <w:t>inappropriate or harmful content;</w:t>
      </w:r>
    </w:p>
    <w:p w14:paraId="20B182A2" w14:textId="68E8EDEF" w:rsidR="4DC0ACD6" w:rsidRPr="00FE537F" w:rsidRDefault="4DC0ACD6" w:rsidP="4984DD08">
      <w:pPr>
        <w:pStyle w:val="ListParagraph"/>
        <w:numPr>
          <w:ilvl w:val="0"/>
          <w:numId w:val="2"/>
        </w:numPr>
        <w:spacing w:after="0" w:line="240" w:lineRule="auto"/>
        <w:jc w:val="both"/>
        <w:rPr>
          <w:rFonts w:eastAsiaTheme="minorEastAsia"/>
        </w:rPr>
      </w:pPr>
      <w:r w:rsidRPr="00FE537F">
        <w:rPr>
          <w:rFonts w:eastAsiaTheme="minorEastAsia"/>
        </w:rPr>
        <w:t>material that may place a child at risk of harm;</w:t>
      </w:r>
    </w:p>
    <w:p w14:paraId="457DB883" w14:textId="68B5DD52" w:rsidR="4DC0ACD6" w:rsidRPr="00FE537F" w:rsidRDefault="4DC0ACD6" w:rsidP="4984DD08">
      <w:pPr>
        <w:spacing w:before="210" w:after="210" w:line="240" w:lineRule="auto"/>
        <w:jc w:val="both"/>
        <w:rPr>
          <w:rFonts w:eastAsiaTheme="minorEastAsia"/>
        </w:rPr>
      </w:pPr>
      <w:r w:rsidRPr="00FE537F">
        <w:rPr>
          <w:rFonts w:eastAsiaTheme="minorEastAsia"/>
        </w:rPr>
        <w:t xml:space="preserve">the Headteacher or authorised member of staff may examine data or files on the device </w:t>
      </w:r>
      <w:proofErr w:type="gramStart"/>
      <w:r w:rsidRPr="00FE537F">
        <w:rPr>
          <w:rFonts w:eastAsiaTheme="minorEastAsia"/>
        </w:rPr>
        <w:t>where</w:t>
      </w:r>
      <w:proofErr w:type="gramEnd"/>
      <w:r w:rsidRPr="00FE537F">
        <w:rPr>
          <w:rFonts w:eastAsiaTheme="minorEastAsia"/>
        </w:rPr>
        <w:t xml:space="preserve"> permitted under DfE guidance.</w:t>
      </w:r>
    </w:p>
    <w:p w14:paraId="167ED10A" w14:textId="17576991" w:rsidR="4DC0ACD6" w:rsidRPr="00FE537F" w:rsidRDefault="4DC0ACD6" w:rsidP="4984DD08">
      <w:pPr>
        <w:spacing w:before="210" w:after="210" w:line="240" w:lineRule="auto"/>
        <w:jc w:val="both"/>
        <w:rPr>
          <w:rFonts w:eastAsiaTheme="minorEastAsia"/>
        </w:rPr>
      </w:pPr>
      <w:r w:rsidRPr="00FE537F">
        <w:rPr>
          <w:rFonts w:eastAsiaTheme="minorEastAsia"/>
        </w:rPr>
        <w:t>Where staff identify safeguarding risks, they will follow the school's safeguarding procedures and may involve the Designated Safeguarding Lead, Children's Services or the Police as appropriate.</w:t>
      </w:r>
    </w:p>
    <w:p w14:paraId="2A5720AA" w14:textId="3E921957" w:rsidR="4AE22B5E" w:rsidRDefault="3D91E38E" w:rsidP="4984DD08">
      <w:pPr>
        <w:spacing w:after="120" w:line="240" w:lineRule="auto"/>
        <w:jc w:val="both"/>
      </w:pPr>
      <w:r w:rsidRPr="4984DD08">
        <w:rPr>
          <w:rFonts w:ascii="Calibri" w:eastAsia="Calibri" w:hAnsi="Calibri" w:cs="Calibri"/>
        </w:rPr>
        <w:t xml:space="preserve">Headteachers, and staff they authorise, have </w:t>
      </w:r>
      <w:bookmarkStart w:id="2" w:name="_Int_4CQMb2lM"/>
      <w:r w:rsidRPr="4984DD08">
        <w:rPr>
          <w:rFonts w:ascii="Calibri" w:eastAsia="Calibri" w:hAnsi="Calibri" w:cs="Calibri"/>
        </w:rPr>
        <w:t>a statutory</w:t>
      </w:r>
      <w:bookmarkEnd w:id="2"/>
      <w:r w:rsidRPr="4984DD08">
        <w:rPr>
          <w:rFonts w:ascii="Calibri" w:eastAsia="Calibri" w:hAnsi="Calibri" w:cs="Calibri"/>
        </w:rPr>
        <w:t xml:space="preserve"> power to </w:t>
      </w:r>
      <w:bookmarkStart w:id="3" w:name="_Int_R5aMp6QG"/>
      <w:r w:rsidRPr="4984DD08">
        <w:rPr>
          <w:rFonts w:ascii="Calibri" w:eastAsia="Calibri" w:hAnsi="Calibri" w:cs="Calibri"/>
        </w:rPr>
        <w:t>search</w:t>
      </w:r>
      <w:bookmarkEnd w:id="3"/>
      <w:r w:rsidRPr="4984DD08">
        <w:rPr>
          <w:rFonts w:ascii="Calibri" w:eastAsia="Calibri" w:hAnsi="Calibri" w:cs="Calibri"/>
        </w:rPr>
        <w:t xml:space="preserve"> a pupil or their possessions where they have reasonable grounds to suspect that the pupil may have a prohibited item. </w:t>
      </w:r>
    </w:p>
    <w:p w14:paraId="061511D7" w14:textId="3FAE68E1" w:rsidR="4AE22B5E" w:rsidRDefault="3D91E38E" w:rsidP="4984DD08">
      <w:pPr>
        <w:spacing w:line="240" w:lineRule="auto"/>
        <w:jc w:val="both"/>
        <w:rPr>
          <w:rFonts w:ascii="Calibri" w:eastAsia="Calibri" w:hAnsi="Calibri" w:cs="Calibri"/>
        </w:rPr>
      </w:pPr>
      <w:r w:rsidRPr="4984DD08">
        <w:rPr>
          <w:rFonts w:ascii="Calibri" w:eastAsia="Calibri" w:hAnsi="Calibri" w:cs="Calibri"/>
        </w:rPr>
        <w:t>The list of prohibited items is:</w:t>
      </w:r>
    </w:p>
    <w:p w14:paraId="7EE87A70" w14:textId="69EEBACC" w:rsidR="4AE22B5E" w:rsidRDefault="3D91E38E" w:rsidP="4984DD08">
      <w:pPr>
        <w:pStyle w:val="ListParagraph"/>
        <w:numPr>
          <w:ilvl w:val="0"/>
          <w:numId w:val="1"/>
        </w:numPr>
        <w:spacing w:before="100" w:beforeAutospacing="1" w:after="0" w:line="240" w:lineRule="auto"/>
        <w:jc w:val="both"/>
        <w:rPr>
          <w:rFonts w:ascii="Calibri" w:eastAsia="Calibri" w:hAnsi="Calibri" w:cs="Calibri"/>
        </w:rPr>
      </w:pPr>
      <w:r w:rsidRPr="4984DD08">
        <w:rPr>
          <w:rFonts w:ascii="Calibri" w:eastAsia="Calibri" w:hAnsi="Calibri" w:cs="Calibri"/>
        </w:rPr>
        <w:t xml:space="preserve">knives and weapons; </w:t>
      </w:r>
    </w:p>
    <w:p w14:paraId="0117D722" w14:textId="66FDF3BF" w:rsidR="4AE22B5E" w:rsidRDefault="3D91E38E" w:rsidP="4984DD08">
      <w:pPr>
        <w:pStyle w:val="ListParagraph"/>
        <w:numPr>
          <w:ilvl w:val="0"/>
          <w:numId w:val="1"/>
        </w:numPr>
        <w:spacing w:before="100" w:beforeAutospacing="1" w:after="0" w:line="240" w:lineRule="auto"/>
        <w:jc w:val="both"/>
        <w:rPr>
          <w:rFonts w:ascii="Calibri" w:eastAsia="Calibri" w:hAnsi="Calibri" w:cs="Calibri"/>
        </w:rPr>
      </w:pPr>
      <w:r w:rsidRPr="4984DD08">
        <w:rPr>
          <w:rFonts w:ascii="Calibri" w:eastAsia="Calibri" w:hAnsi="Calibri" w:cs="Calibri"/>
        </w:rPr>
        <w:t xml:space="preserve">alcohol; </w:t>
      </w:r>
    </w:p>
    <w:p w14:paraId="1E4B54B1" w14:textId="0D30DF91" w:rsidR="4AE22B5E" w:rsidRDefault="3D91E38E" w:rsidP="4984DD08">
      <w:pPr>
        <w:pStyle w:val="ListParagraph"/>
        <w:numPr>
          <w:ilvl w:val="0"/>
          <w:numId w:val="1"/>
        </w:numPr>
        <w:spacing w:before="100" w:beforeAutospacing="1" w:after="0" w:line="240" w:lineRule="auto"/>
        <w:jc w:val="both"/>
        <w:rPr>
          <w:rFonts w:ascii="Calibri" w:eastAsia="Calibri" w:hAnsi="Calibri" w:cs="Calibri"/>
        </w:rPr>
      </w:pPr>
      <w:r w:rsidRPr="4984DD08">
        <w:rPr>
          <w:rFonts w:ascii="Calibri" w:eastAsia="Calibri" w:hAnsi="Calibri" w:cs="Calibri"/>
        </w:rPr>
        <w:t>vapes;</w:t>
      </w:r>
    </w:p>
    <w:p w14:paraId="592B981E" w14:textId="021F5FED" w:rsidR="4AE22B5E" w:rsidRDefault="3D91E38E" w:rsidP="4984DD08">
      <w:pPr>
        <w:pStyle w:val="ListParagraph"/>
        <w:numPr>
          <w:ilvl w:val="0"/>
          <w:numId w:val="1"/>
        </w:numPr>
        <w:spacing w:before="100" w:beforeAutospacing="1" w:after="0" w:line="240" w:lineRule="auto"/>
        <w:jc w:val="both"/>
        <w:rPr>
          <w:rFonts w:ascii="Calibri" w:eastAsia="Calibri" w:hAnsi="Calibri" w:cs="Calibri"/>
        </w:rPr>
      </w:pPr>
      <w:r w:rsidRPr="4984DD08">
        <w:rPr>
          <w:rFonts w:ascii="Calibri" w:eastAsia="Calibri" w:hAnsi="Calibri" w:cs="Calibri"/>
        </w:rPr>
        <w:t>illegal drugs;</w:t>
      </w:r>
    </w:p>
    <w:p w14:paraId="47A9CAED" w14:textId="2F7F97C1" w:rsidR="4AE22B5E" w:rsidRDefault="3D91E38E" w:rsidP="4984DD08">
      <w:pPr>
        <w:pStyle w:val="ListParagraph"/>
        <w:numPr>
          <w:ilvl w:val="0"/>
          <w:numId w:val="1"/>
        </w:numPr>
        <w:spacing w:before="100" w:beforeAutospacing="1" w:after="0" w:line="240" w:lineRule="auto"/>
        <w:jc w:val="both"/>
        <w:rPr>
          <w:rFonts w:ascii="Calibri" w:eastAsia="Calibri" w:hAnsi="Calibri" w:cs="Calibri"/>
        </w:rPr>
      </w:pPr>
      <w:r w:rsidRPr="4984DD08">
        <w:rPr>
          <w:rFonts w:ascii="Calibri" w:eastAsia="Calibri" w:hAnsi="Calibri" w:cs="Calibri"/>
        </w:rPr>
        <w:t>stolen items;</w:t>
      </w:r>
    </w:p>
    <w:p w14:paraId="157E2648" w14:textId="5EE380F9" w:rsidR="4AE22B5E" w:rsidRDefault="3D91E38E" w:rsidP="4984DD08">
      <w:pPr>
        <w:pStyle w:val="ListParagraph"/>
        <w:numPr>
          <w:ilvl w:val="0"/>
          <w:numId w:val="1"/>
        </w:numPr>
        <w:spacing w:before="100" w:beforeAutospacing="1" w:after="0" w:line="240" w:lineRule="auto"/>
        <w:jc w:val="both"/>
        <w:rPr>
          <w:rFonts w:ascii="Calibri" w:eastAsia="Calibri" w:hAnsi="Calibri" w:cs="Calibri"/>
        </w:rPr>
      </w:pPr>
      <w:r w:rsidRPr="4984DD08">
        <w:rPr>
          <w:rFonts w:ascii="Calibri" w:eastAsia="Calibri" w:hAnsi="Calibri" w:cs="Calibri"/>
        </w:rPr>
        <w:t>any article that the member of staff reasonably suspects has been, or is likely to be used:</w:t>
      </w:r>
    </w:p>
    <w:p w14:paraId="6D08A333" w14:textId="64B78223" w:rsidR="4AE22B5E" w:rsidRDefault="3D91E38E" w:rsidP="4984DD08">
      <w:pPr>
        <w:pStyle w:val="ListParagraph"/>
        <w:numPr>
          <w:ilvl w:val="0"/>
          <w:numId w:val="1"/>
        </w:numPr>
        <w:spacing w:before="100" w:beforeAutospacing="1" w:after="0" w:line="240" w:lineRule="auto"/>
        <w:jc w:val="both"/>
        <w:rPr>
          <w:rFonts w:ascii="Calibri" w:eastAsia="Calibri" w:hAnsi="Calibri" w:cs="Calibri"/>
        </w:rPr>
      </w:pPr>
      <w:r w:rsidRPr="4984DD08">
        <w:rPr>
          <w:rFonts w:ascii="Calibri" w:eastAsia="Calibri" w:hAnsi="Calibri" w:cs="Calibri"/>
        </w:rPr>
        <w:t xml:space="preserve">to commit an offence, or </w:t>
      </w:r>
    </w:p>
    <w:p w14:paraId="5A859242" w14:textId="0E9214D6" w:rsidR="4AE22B5E" w:rsidRDefault="3D91E38E" w:rsidP="4984DD08">
      <w:pPr>
        <w:pStyle w:val="ListParagraph"/>
        <w:numPr>
          <w:ilvl w:val="0"/>
          <w:numId w:val="1"/>
        </w:numPr>
        <w:spacing w:before="100" w:beforeAutospacing="1" w:after="0" w:line="240" w:lineRule="auto"/>
        <w:jc w:val="both"/>
        <w:rPr>
          <w:rFonts w:ascii="Calibri" w:eastAsia="Calibri" w:hAnsi="Calibri" w:cs="Calibri"/>
        </w:rPr>
      </w:pPr>
      <w:r w:rsidRPr="4984DD08">
        <w:rPr>
          <w:rFonts w:ascii="Calibri" w:eastAsia="Calibri" w:hAnsi="Calibri" w:cs="Calibri"/>
        </w:rPr>
        <w:t xml:space="preserve">to cause personal injury to, or damage to property of; any person (including the pupil). </w:t>
      </w:r>
    </w:p>
    <w:p w14:paraId="564B13CC" w14:textId="07470C2F" w:rsidR="4AE22B5E" w:rsidRDefault="3D91E38E" w:rsidP="4984DD08">
      <w:pPr>
        <w:pStyle w:val="ListParagraph"/>
        <w:numPr>
          <w:ilvl w:val="0"/>
          <w:numId w:val="1"/>
        </w:numPr>
        <w:spacing w:before="100" w:beforeAutospacing="1" w:after="100" w:afterAutospacing="1" w:line="240" w:lineRule="auto"/>
        <w:jc w:val="both"/>
        <w:rPr>
          <w:rFonts w:ascii="Calibri" w:eastAsia="Calibri" w:hAnsi="Calibri" w:cs="Calibri"/>
        </w:rPr>
      </w:pPr>
      <w:r w:rsidRPr="4984DD08">
        <w:rPr>
          <w:rFonts w:ascii="Calibri" w:eastAsia="Calibri" w:hAnsi="Calibri" w:cs="Calibri"/>
        </w:rPr>
        <w:t xml:space="preserve">an article specified in regulations:  </w:t>
      </w:r>
    </w:p>
    <w:p w14:paraId="36E2873C" w14:textId="6BACFD43" w:rsidR="4AE22B5E" w:rsidRDefault="3D91E38E" w:rsidP="4984DD08">
      <w:pPr>
        <w:pStyle w:val="ListParagraph"/>
        <w:numPr>
          <w:ilvl w:val="0"/>
          <w:numId w:val="1"/>
        </w:numPr>
        <w:spacing w:before="100" w:beforeAutospacing="1" w:after="100" w:afterAutospacing="1" w:line="240" w:lineRule="auto"/>
        <w:jc w:val="both"/>
        <w:rPr>
          <w:rFonts w:ascii="Calibri" w:eastAsia="Calibri" w:hAnsi="Calibri" w:cs="Calibri"/>
        </w:rPr>
      </w:pPr>
      <w:r w:rsidRPr="4984DD08">
        <w:rPr>
          <w:rFonts w:ascii="Calibri" w:eastAsia="Calibri" w:hAnsi="Calibri" w:cs="Calibri"/>
        </w:rPr>
        <w:t>tobacco and cigarette papers;</w:t>
      </w:r>
    </w:p>
    <w:p w14:paraId="370D6B1F" w14:textId="209C9B62" w:rsidR="4AE22B5E" w:rsidRDefault="3D91E38E" w:rsidP="4984DD08">
      <w:pPr>
        <w:pStyle w:val="ListParagraph"/>
        <w:numPr>
          <w:ilvl w:val="0"/>
          <w:numId w:val="1"/>
        </w:numPr>
        <w:spacing w:before="100" w:beforeAutospacing="1" w:after="100" w:afterAutospacing="1" w:line="240" w:lineRule="auto"/>
        <w:jc w:val="both"/>
        <w:rPr>
          <w:rFonts w:ascii="Calibri" w:eastAsia="Calibri" w:hAnsi="Calibri" w:cs="Calibri"/>
        </w:rPr>
      </w:pPr>
      <w:r w:rsidRPr="4984DD08">
        <w:rPr>
          <w:rFonts w:ascii="Calibri" w:eastAsia="Calibri" w:hAnsi="Calibri" w:cs="Calibri"/>
        </w:rPr>
        <w:t xml:space="preserve">fireworks; </w:t>
      </w:r>
    </w:p>
    <w:p w14:paraId="58EB2D8D" w14:textId="1E23D845" w:rsidR="4AE22B5E" w:rsidRDefault="3D91E38E" w:rsidP="4984DD08">
      <w:pPr>
        <w:pStyle w:val="ListParagraph"/>
        <w:numPr>
          <w:ilvl w:val="0"/>
          <w:numId w:val="1"/>
        </w:numPr>
        <w:spacing w:before="100" w:beforeAutospacing="1" w:after="100" w:afterAutospacing="1" w:line="240" w:lineRule="auto"/>
        <w:jc w:val="both"/>
        <w:rPr>
          <w:rFonts w:ascii="Calibri" w:eastAsia="Calibri" w:hAnsi="Calibri" w:cs="Calibri"/>
        </w:rPr>
      </w:pPr>
      <w:r w:rsidRPr="4984DD08">
        <w:rPr>
          <w:rFonts w:ascii="Calibri" w:eastAsia="Calibri" w:hAnsi="Calibri" w:cs="Calibri"/>
        </w:rPr>
        <w:t>pornographic images</w:t>
      </w:r>
      <w:r w:rsidR="00407AF7" w:rsidRPr="4984DD08">
        <w:rPr>
          <w:rFonts w:ascii="Calibri" w:eastAsia="Calibri" w:hAnsi="Calibri" w:cs="Calibri"/>
        </w:rPr>
        <w:t>;</w:t>
      </w:r>
    </w:p>
    <w:p w14:paraId="12329BC3" w14:textId="60BB42B6" w:rsidR="75323361" w:rsidRPr="00FE537F" w:rsidRDefault="75323361" w:rsidP="4984DD08">
      <w:pPr>
        <w:pStyle w:val="ListParagraph"/>
        <w:numPr>
          <w:ilvl w:val="0"/>
          <w:numId w:val="1"/>
        </w:numPr>
        <w:spacing w:after="0" w:line="240" w:lineRule="auto"/>
        <w:jc w:val="both"/>
        <w:rPr>
          <w:rFonts w:eastAsiaTheme="minorEastAsia"/>
        </w:rPr>
      </w:pPr>
      <w:r w:rsidRPr="00FE537F">
        <w:rPr>
          <w:rFonts w:eastAsiaTheme="minorEastAsia"/>
        </w:rPr>
        <w:t>s</w:t>
      </w:r>
      <w:r w:rsidR="7A8FB5C7" w:rsidRPr="00FE537F">
        <w:rPr>
          <w:rFonts w:eastAsiaTheme="minorEastAsia"/>
        </w:rPr>
        <w:t>martphones</w:t>
      </w:r>
      <w:r w:rsidR="7DAFF794" w:rsidRPr="00FE537F">
        <w:rPr>
          <w:rFonts w:eastAsiaTheme="minorEastAsia"/>
        </w:rPr>
        <w:t>;</w:t>
      </w:r>
    </w:p>
    <w:p w14:paraId="0DDC7F5C" w14:textId="4FDBFC83" w:rsidR="192A2F8A" w:rsidRPr="00FE537F" w:rsidRDefault="192A2F8A" w:rsidP="4984DD08">
      <w:pPr>
        <w:pStyle w:val="ListParagraph"/>
        <w:numPr>
          <w:ilvl w:val="0"/>
          <w:numId w:val="1"/>
        </w:numPr>
        <w:spacing w:after="0" w:line="240" w:lineRule="auto"/>
        <w:jc w:val="both"/>
        <w:rPr>
          <w:rFonts w:eastAsiaTheme="minorEastAsia"/>
        </w:rPr>
      </w:pPr>
      <w:r w:rsidRPr="00FE537F">
        <w:rPr>
          <w:rFonts w:eastAsiaTheme="minorEastAsia"/>
        </w:rPr>
        <w:t>i</w:t>
      </w:r>
      <w:r w:rsidR="7A8FB5C7" w:rsidRPr="00FE537F">
        <w:rPr>
          <w:rFonts w:eastAsiaTheme="minorEastAsia"/>
        </w:rPr>
        <w:t>nternet-enabled smartwatches</w:t>
      </w:r>
      <w:r w:rsidR="52568F4B" w:rsidRPr="00FE537F">
        <w:rPr>
          <w:rFonts w:eastAsiaTheme="minorEastAsia"/>
        </w:rPr>
        <w:t xml:space="preserve"> and;</w:t>
      </w:r>
    </w:p>
    <w:p w14:paraId="7BA432C3" w14:textId="085C6FA1" w:rsidR="52568F4B" w:rsidRPr="00FE537F" w:rsidRDefault="52568F4B" w:rsidP="4984DD08">
      <w:pPr>
        <w:pStyle w:val="ListParagraph"/>
        <w:numPr>
          <w:ilvl w:val="0"/>
          <w:numId w:val="1"/>
        </w:numPr>
        <w:spacing w:after="0" w:line="240" w:lineRule="auto"/>
        <w:jc w:val="both"/>
        <w:rPr>
          <w:rFonts w:eastAsiaTheme="minorEastAsia"/>
        </w:rPr>
      </w:pPr>
      <w:r w:rsidRPr="00FE537F">
        <w:rPr>
          <w:rFonts w:eastAsiaTheme="minorEastAsia"/>
        </w:rPr>
        <w:t>e</w:t>
      </w:r>
      <w:r w:rsidR="7A8FB5C7" w:rsidRPr="00FE537F">
        <w:rPr>
          <w:rFonts w:eastAsiaTheme="minorEastAsia"/>
        </w:rPr>
        <w:t>lectronic devices brought onto site contrary to school rules.</w:t>
      </w:r>
    </w:p>
    <w:p w14:paraId="590FC6DA" w14:textId="33FB390B" w:rsidR="4984DD08" w:rsidRDefault="4984DD08" w:rsidP="4984DD08">
      <w:pPr>
        <w:spacing w:line="240" w:lineRule="auto"/>
        <w:jc w:val="both"/>
        <w:rPr>
          <w:rFonts w:ascii="Calibri" w:eastAsia="Calibri" w:hAnsi="Calibri" w:cs="Calibri"/>
          <w:highlight w:val="yellow"/>
        </w:rPr>
      </w:pPr>
    </w:p>
    <w:p w14:paraId="50EC0E11" w14:textId="1A09A2F7" w:rsidR="4AE22B5E" w:rsidRDefault="3D91E38E" w:rsidP="4984DD08">
      <w:pPr>
        <w:spacing w:after="120" w:line="240" w:lineRule="auto"/>
        <w:jc w:val="both"/>
      </w:pPr>
      <w:r w:rsidRPr="4984DD08">
        <w:rPr>
          <w:rFonts w:ascii="Calibri" w:eastAsia="Calibri" w:hAnsi="Calibri" w:cs="Calibri"/>
        </w:rPr>
        <w:t>Under common law, school staff have the power to search a pupil for any item if the pupil agrees. The member of staff should ensure the pupil understands the reason for the search and how it will be conducted so that their agreement is informed.</w:t>
      </w:r>
    </w:p>
    <w:p w14:paraId="19792C84" w14:textId="1E9D9DFE" w:rsidR="4AE22B5E" w:rsidRDefault="3D91E38E" w:rsidP="4984DD08">
      <w:pPr>
        <w:spacing w:after="120" w:line="240" w:lineRule="auto"/>
        <w:jc w:val="both"/>
      </w:pPr>
      <w:r w:rsidRPr="4984DD08">
        <w:rPr>
          <w:rFonts w:ascii="Calibri" w:eastAsia="Calibri" w:hAnsi="Calibri" w:cs="Calibri"/>
        </w:rPr>
        <w:t>When exercising their powers to search, staff must consider the age and needs of pupils being searched or screened. This includes the individual needs or learning difficulties of pupils with Special Educational Needs (SEN) and making reasonable adjustments that may be required where a pupil has a disability.</w:t>
      </w:r>
    </w:p>
    <w:p w14:paraId="22A7AB54" w14:textId="62DB9DAA" w:rsidR="0AFB2A92" w:rsidRDefault="6448C27D" w:rsidP="4984DD08">
      <w:pPr>
        <w:spacing w:line="240" w:lineRule="auto"/>
        <w:rPr>
          <w:rFonts w:ascii="Calibri" w:eastAsia="Calibri" w:hAnsi="Calibri" w:cs="Calibri"/>
          <w:b/>
          <w:bCs/>
          <w:color w:val="000000" w:themeColor="text1"/>
        </w:rPr>
      </w:pPr>
      <w:r w:rsidRPr="4984DD08">
        <w:rPr>
          <w:rFonts w:ascii="Calibri" w:eastAsia="Calibri" w:hAnsi="Calibri" w:cs="Calibri"/>
          <w:b/>
          <w:bCs/>
          <w:color w:val="000000" w:themeColor="text1"/>
        </w:rPr>
        <w:t>Special and Exceptional Circumstances</w:t>
      </w:r>
    </w:p>
    <w:p w14:paraId="10AD4BEA" w14:textId="24A86578" w:rsidR="0AFB2A92" w:rsidRDefault="6448C27D" w:rsidP="4984DD08">
      <w:pPr>
        <w:spacing w:line="240" w:lineRule="auto"/>
        <w:rPr>
          <w:rFonts w:ascii="Calibri" w:eastAsia="Calibri" w:hAnsi="Calibri" w:cs="Calibri"/>
          <w:color w:val="000000" w:themeColor="text1"/>
        </w:rPr>
      </w:pPr>
      <w:r w:rsidRPr="4984DD08">
        <w:rPr>
          <w:rFonts w:ascii="Calibri" w:eastAsia="Calibri" w:hAnsi="Calibri" w:cs="Calibri"/>
          <w:color w:val="000000" w:themeColor="text1"/>
        </w:rPr>
        <w:t>In exceptional circumstances, with parental/carer consent, we may use:</w:t>
      </w:r>
    </w:p>
    <w:p w14:paraId="35D19375" w14:textId="4E8CAF16" w:rsidR="0AFB2A92" w:rsidRDefault="6448C27D" w:rsidP="4984DD08">
      <w:pPr>
        <w:pStyle w:val="ListParagraph"/>
        <w:numPr>
          <w:ilvl w:val="0"/>
          <w:numId w:val="9"/>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Part-time timetables</w:t>
      </w:r>
      <w:r w:rsidR="0CF92FA7" w:rsidRPr="4984DD08">
        <w:rPr>
          <w:rFonts w:ascii="Calibri" w:eastAsia="Calibri" w:hAnsi="Calibri" w:cs="Calibri"/>
          <w:color w:val="000000" w:themeColor="text1"/>
        </w:rPr>
        <w:t>- If children are too distressed to attend full time.</w:t>
      </w:r>
    </w:p>
    <w:p w14:paraId="43B37F89" w14:textId="4289B3AC" w:rsidR="0AFB2A92" w:rsidRDefault="6448C27D" w:rsidP="4984DD08">
      <w:pPr>
        <w:pStyle w:val="ListParagraph"/>
        <w:numPr>
          <w:ilvl w:val="0"/>
          <w:numId w:val="9"/>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Placements or provisions from alternative provision pathways.</w:t>
      </w:r>
    </w:p>
    <w:p w14:paraId="332F848D" w14:textId="1CA4E146" w:rsidR="0AFB2A92" w:rsidRDefault="6448C27D" w:rsidP="4984DD08">
      <w:pPr>
        <w:pStyle w:val="ListParagraph"/>
        <w:numPr>
          <w:ilvl w:val="0"/>
          <w:numId w:val="9"/>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Short Stay School Outreach programmes.</w:t>
      </w:r>
    </w:p>
    <w:p w14:paraId="0A7648A5" w14:textId="668B19A1" w:rsidR="0AFB2A92" w:rsidRDefault="6448C27D" w:rsidP="4984DD08">
      <w:pPr>
        <w:pStyle w:val="ListParagraph"/>
        <w:numPr>
          <w:ilvl w:val="0"/>
          <w:numId w:val="9"/>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Fully supported managed moves to other schools where a fresh start may be a</w:t>
      </w:r>
      <w:r w:rsidR="50977FA9" w:rsidRPr="4984DD08">
        <w:rPr>
          <w:rFonts w:ascii="Calibri" w:eastAsia="Calibri" w:hAnsi="Calibri" w:cs="Calibri"/>
          <w:color w:val="000000" w:themeColor="text1"/>
        </w:rPr>
        <w:t>n</w:t>
      </w:r>
      <w:r w:rsidRPr="4984DD08">
        <w:rPr>
          <w:rFonts w:ascii="Calibri" w:eastAsia="Calibri" w:hAnsi="Calibri" w:cs="Calibri"/>
          <w:color w:val="000000" w:themeColor="text1"/>
        </w:rPr>
        <w:t xml:space="preserve"> option.</w:t>
      </w:r>
    </w:p>
    <w:p w14:paraId="0EBCA17A" w14:textId="18DE09A1" w:rsidR="4AE22B5E" w:rsidRDefault="3D91E38E" w:rsidP="4984DD08">
      <w:pPr>
        <w:pStyle w:val="ListParagraph"/>
        <w:numPr>
          <w:ilvl w:val="0"/>
          <w:numId w:val="9"/>
        </w:num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 xml:space="preserve">A move to a provision where more specialist support may be provided. </w:t>
      </w:r>
    </w:p>
    <w:p w14:paraId="73DCB120" w14:textId="31AFE0A3" w:rsidR="42D88164" w:rsidRDefault="5151189C" w:rsidP="4984DD08">
      <w:pPr>
        <w:spacing w:line="240" w:lineRule="auto"/>
        <w:rPr>
          <w:rFonts w:ascii="Calibri" w:eastAsia="Calibri" w:hAnsi="Calibri" w:cs="Calibri"/>
          <w:b/>
          <w:bCs/>
          <w:color w:val="000000" w:themeColor="text1"/>
        </w:rPr>
      </w:pPr>
      <w:r w:rsidRPr="4984DD08">
        <w:rPr>
          <w:rFonts w:ascii="Calibri" w:eastAsia="Calibri" w:hAnsi="Calibri" w:cs="Calibri"/>
          <w:b/>
          <w:bCs/>
          <w:color w:val="000000" w:themeColor="text1"/>
        </w:rPr>
        <w:t>Suspension and Permanent Exclusion</w:t>
      </w:r>
    </w:p>
    <w:p w14:paraId="0E4CA235" w14:textId="2316773D" w:rsidR="6BC744E5" w:rsidRDefault="3D91E38E" w:rsidP="4984DD08">
      <w:pPr>
        <w:spacing w:after="120" w:line="240" w:lineRule="auto"/>
        <w:rPr>
          <w:rFonts w:ascii="Calibri" w:eastAsia="Calibri" w:hAnsi="Calibri" w:cs="Calibri"/>
        </w:rPr>
      </w:pPr>
      <w:r w:rsidRPr="4984DD08">
        <w:rPr>
          <w:rFonts w:ascii="Calibri" w:eastAsia="Calibri" w:hAnsi="Calibri" w:cs="Calibri"/>
        </w:rPr>
        <w:t>A decision to suspend or permanently exclude will only be considered when alternative options have been explored. Permanent Exclusion is a last resort.</w:t>
      </w:r>
    </w:p>
    <w:p w14:paraId="76E603C3" w14:textId="6E55894C" w:rsidR="08A028D9" w:rsidRDefault="134ACF71" w:rsidP="4984DD08">
      <w:pPr>
        <w:spacing w:after="120" w:line="240" w:lineRule="auto"/>
        <w:rPr>
          <w:rFonts w:ascii="Calibri" w:eastAsia="Calibri" w:hAnsi="Calibri" w:cs="Calibri"/>
          <w:color w:val="000000" w:themeColor="text1"/>
        </w:rPr>
      </w:pPr>
      <w:r w:rsidRPr="4984DD08">
        <w:rPr>
          <w:rFonts w:ascii="Calibri" w:eastAsia="Calibri" w:hAnsi="Calibri" w:cs="Calibri"/>
          <w:color w:val="000000" w:themeColor="text1"/>
        </w:rPr>
        <w:t xml:space="preserve">Suspensions and Permanent Exclusion are used in accordance with Xavier Catholic Education Trust Policy </w:t>
      </w:r>
      <w:hyperlink r:id="rId13">
        <w:r w:rsidRPr="4984DD08">
          <w:rPr>
            <w:rStyle w:val="Hyperlink"/>
            <w:rFonts w:ascii="Calibri" w:eastAsia="Calibri" w:hAnsi="Calibri" w:cs="Calibri"/>
          </w:rPr>
          <w:t>Xavier Suspension and Permanent Exclusion Policy</w:t>
        </w:r>
      </w:hyperlink>
      <w:r w:rsidRPr="4984DD08">
        <w:rPr>
          <w:rFonts w:ascii="Calibri" w:eastAsia="Calibri" w:hAnsi="Calibri" w:cs="Calibri"/>
          <w:color w:val="000000" w:themeColor="text1"/>
        </w:rPr>
        <w:t xml:space="preserve">  and Government Guidance:</w:t>
      </w:r>
      <w:r w:rsidRPr="4984DD08">
        <w:rPr>
          <w:rFonts w:ascii="Calibri" w:eastAsia="Calibri" w:hAnsi="Calibri" w:cs="Calibri"/>
          <w:color w:val="FF0000"/>
        </w:rPr>
        <w:t xml:space="preserve"> </w:t>
      </w:r>
      <w:r w:rsidRPr="4984DD08">
        <w:rPr>
          <w:rFonts w:eastAsiaTheme="minorEastAsia"/>
          <w:color w:val="0563C1"/>
          <w:u w:val="single"/>
        </w:rPr>
        <w:t>Suspension</w:t>
      </w:r>
      <w:r w:rsidRPr="4984DD08">
        <w:rPr>
          <w:rFonts w:ascii="Calibri" w:eastAsia="Calibri" w:hAnsi="Calibri" w:cs="Calibri"/>
          <w:color w:val="FF0000"/>
        </w:rPr>
        <w:t xml:space="preserve"> </w:t>
      </w:r>
      <w:r w:rsidRPr="4984DD08">
        <w:rPr>
          <w:rFonts w:ascii="Calibri" w:eastAsia="Calibri" w:hAnsi="Calibri" w:cs="Calibri"/>
        </w:rPr>
        <w:t>and permanent exclusion guidance September 2023 (publishing.service.gov.uk).</w:t>
      </w:r>
      <w:r w:rsidR="26E0941A" w:rsidRPr="4984DD08">
        <w:rPr>
          <w:rFonts w:ascii="Calibri" w:eastAsia="Calibri" w:hAnsi="Calibri" w:cs="Calibri"/>
        </w:rPr>
        <w:t xml:space="preserve"> </w:t>
      </w:r>
    </w:p>
    <w:sectPr w:rsidR="08A028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oyYzeQWhiECY8H" int2:id="Nl24BGJq">
      <int2:state int2:value="Rejected" int2:type="AugLoop_Text_Critique"/>
    </int2:textHash>
    <int2:textHash int2:hashCode="F5meySrj0IR3eS" int2:id="D0K7ChiA">
      <int2:state int2:value="Rejected" int2:type="AugLoop_Text_Critique"/>
    </int2:textHash>
    <int2:textHash int2:hashCode="TAglHmz0UXpAqv" int2:id="WKiE7nQW">
      <int2:state int2:value="Rejected" int2:type="AugLoop_Text_Critique"/>
    </int2:textHash>
    <int2:textHash int2:hashCode="z/N7CVUw/JZdVt" int2:id="v1CvvoYs">
      <int2:state int2:value="Rejected" int2:type="AugLoop_Text_Critique"/>
    </int2:textHash>
    <int2:textHash int2:hashCode="oocga2ZUAlh+oA" int2:id="DsVHhdet">
      <int2:state int2:value="Rejected" int2:type="AugLoop_Text_Critique"/>
    </int2:textHash>
    <int2:textHash int2:hashCode="7o0obMui8wuzRF" int2:id="4WUBYwhf">
      <int2:state int2:value="Rejected" int2:type="AugLoop_Text_Critique"/>
    </int2:textHash>
    <int2:textHash int2:hashCode="NSmyTf28jNY5Dh" int2:id="QNsw08Lg">
      <int2:state int2:value="Rejected" int2:type="AugLoop_Text_Critique"/>
    </int2:textHash>
    <int2:textHash int2:hashCode="GaAD6W/O3H1+cG" int2:id="kikdtMCU">
      <int2:state int2:value="Rejected" int2:type="AugLoop_Text_Critique"/>
    </int2:textHash>
    <int2:textHash int2:hashCode="ePJpp3uUBiTTxC" int2:id="uielLJZe">
      <int2:state int2:value="Rejected" int2:type="AugLoop_Text_Critique"/>
    </int2:textHash>
    <int2:textHash int2:hashCode="OrtZNwJC/JiGrS" int2:id="XSIk4rTh">
      <int2:state int2:value="Rejected" int2:type="AugLoop_Text_Critique"/>
    </int2:textHash>
    <int2:textHash int2:hashCode="hN6B5b8f/AaH/i" int2:id="NrKQ0lxp">
      <int2:state int2:value="Rejected" int2:type="AugLoop_Text_Critique"/>
    </int2:textHash>
    <int2:textHash int2:hashCode="xQy+KnIliT8rxm" int2:id="1bhh0Xue">
      <int2:state int2:value="Rejected" int2:type="AugLoop_Text_Critique"/>
    </int2:textHash>
    <int2:textHash int2:hashCode="gOigg3B4VG+1IR" int2:id="LI8by2gq">
      <int2:state int2:value="Rejected" int2:type="AugLoop_Text_Critique"/>
    </int2:textHash>
    <int2:textHash int2:hashCode="/0RQY7dtww5FiW" int2:id="Tz4b6gpe">
      <int2:state int2:value="Rejected" int2:type="AugLoop_Text_Critique"/>
    </int2:textHash>
    <int2:textHash int2:hashCode="v3jXqOAVqWKVSe" int2:id="ij91VNCc">
      <int2:state int2:value="Rejected" int2:type="AugLoop_Text_Critique"/>
    </int2:textHash>
    <int2:textHash int2:hashCode="XSUiEPxXFZ9tOg" int2:id="1edOOfqv">
      <int2:state int2:value="Rejected" int2:type="AugLoop_Text_Critique"/>
    </int2:textHash>
    <int2:bookmark int2:bookmarkName="_Int_R5aMp6QG" int2:invalidationBookmarkName="" int2:hashCode="NVnXrM8ANglxlh" int2:id="lhWQECpA">
      <int2:state int2:value="Rejected" int2:type="AugLoop_Text_Critique"/>
    </int2:bookmark>
    <int2:bookmark int2:bookmarkName="_Int_4CQMb2lM" int2:invalidationBookmarkName="" int2:hashCode="liDxq+pL+35H8G" int2:id="5RIFCGy4">
      <int2:state int2:value="Rejected" int2:type="AugLoop_Text_Critique"/>
    </int2:bookmark>
    <int2:bookmark int2:bookmarkName="_Int_ldFdMzFK" int2:invalidationBookmarkName="" int2:hashCode="gsN8NydwI1ZYBX" int2:id="1ScggWRm">
      <int2:state int2:value="Rejected" int2:type="AugLoop_Text_Critique"/>
    </int2:bookmark>
    <int2:bookmark int2:bookmarkName="_Int_I84YFCgh" int2:invalidationBookmarkName="" int2:hashCode="e0dMsLOcF3PXGS" int2:id="bIzU7d7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29BFD"/>
    <w:multiLevelType w:val="hybridMultilevel"/>
    <w:tmpl w:val="FFFFFFFF"/>
    <w:lvl w:ilvl="0" w:tplc="DD0A64BC">
      <w:start w:val="1"/>
      <w:numFmt w:val="bullet"/>
      <w:lvlText w:val=""/>
      <w:lvlJc w:val="left"/>
      <w:pPr>
        <w:ind w:left="720" w:hanging="360"/>
      </w:pPr>
      <w:rPr>
        <w:rFonts w:ascii="Symbol" w:hAnsi="Symbol" w:hint="default"/>
      </w:rPr>
    </w:lvl>
    <w:lvl w:ilvl="1" w:tplc="041CF0FE">
      <w:start w:val="1"/>
      <w:numFmt w:val="bullet"/>
      <w:lvlText w:val="o"/>
      <w:lvlJc w:val="left"/>
      <w:pPr>
        <w:ind w:left="1440" w:hanging="360"/>
      </w:pPr>
      <w:rPr>
        <w:rFonts w:ascii="Courier New" w:hAnsi="Courier New" w:hint="default"/>
      </w:rPr>
    </w:lvl>
    <w:lvl w:ilvl="2" w:tplc="D03AE0CE">
      <w:start w:val="1"/>
      <w:numFmt w:val="bullet"/>
      <w:lvlText w:val=""/>
      <w:lvlJc w:val="left"/>
      <w:pPr>
        <w:ind w:left="2160" w:hanging="360"/>
      </w:pPr>
      <w:rPr>
        <w:rFonts w:ascii="Wingdings" w:hAnsi="Wingdings" w:hint="default"/>
      </w:rPr>
    </w:lvl>
    <w:lvl w:ilvl="3" w:tplc="BA4EE182">
      <w:start w:val="1"/>
      <w:numFmt w:val="bullet"/>
      <w:lvlText w:val=""/>
      <w:lvlJc w:val="left"/>
      <w:pPr>
        <w:ind w:left="2880" w:hanging="360"/>
      </w:pPr>
      <w:rPr>
        <w:rFonts w:ascii="Symbol" w:hAnsi="Symbol" w:hint="default"/>
      </w:rPr>
    </w:lvl>
    <w:lvl w:ilvl="4" w:tplc="CF2A293A">
      <w:start w:val="1"/>
      <w:numFmt w:val="bullet"/>
      <w:lvlText w:val="o"/>
      <w:lvlJc w:val="left"/>
      <w:pPr>
        <w:ind w:left="3600" w:hanging="360"/>
      </w:pPr>
      <w:rPr>
        <w:rFonts w:ascii="Courier New" w:hAnsi="Courier New" w:hint="default"/>
      </w:rPr>
    </w:lvl>
    <w:lvl w:ilvl="5" w:tplc="110667F8">
      <w:start w:val="1"/>
      <w:numFmt w:val="bullet"/>
      <w:lvlText w:val=""/>
      <w:lvlJc w:val="left"/>
      <w:pPr>
        <w:ind w:left="4320" w:hanging="360"/>
      </w:pPr>
      <w:rPr>
        <w:rFonts w:ascii="Wingdings" w:hAnsi="Wingdings" w:hint="default"/>
      </w:rPr>
    </w:lvl>
    <w:lvl w:ilvl="6" w:tplc="0C767584">
      <w:start w:val="1"/>
      <w:numFmt w:val="bullet"/>
      <w:lvlText w:val=""/>
      <w:lvlJc w:val="left"/>
      <w:pPr>
        <w:ind w:left="5040" w:hanging="360"/>
      </w:pPr>
      <w:rPr>
        <w:rFonts w:ascii="Symbol" w:hAnsi="Symbol" w:hint="default"/>
      </w:rPr>
    </w:lvl>
    <w:lvl w:ilvl="7" w:tplc="E5EAD856">
      <w:start w:val="1"/>
      <w:numFmt w:val="bullet"/>
      <w:lvlText w:val="o"/>
      <w:lvlJc w:val="left"/>
      <w:pPr>
        <w:ind w:left="5760" w:hanging="360"/>
      </w:pPr>
      <w:rPr>
        <w:rFonts w:ascii="Courier New" w:hAnsi="Courier New" w:hint="default"/>
      </w:rPr>
    </w:lvl>
    <w:lvl w:ilvl="8" w:tplc="0D8875BA">
      <w:start w:val="1"/>
      <w:numFmt w:val="bullet"/>
      <w:lvlText w:val=""/>
      <w:lvlJc w:val="left"/>
      <w:pPr>
        <w:ind w:left="6480" w:hanging="360"/>
      </w:pPr>
      <w:rPr>
        <w:rFonts w:ascii="Wingdings" w:hAnsi="Wingdings" w:hint="default"/>
      </w:rPr>
    </w:lvl>
  </w:abstractNum>
  <w:abstractNum w:abstractNumId="1" w15:restartNumberingAfterBreak="0">
    <w:nsid w:val="1ED52D4A"/>
    <w:multiLevelType w:val="hybridMultilevel"/>
    <w:tmpl w:val="FFFFFFFF"/>
    <w:lvl w:ilvl="0" w:tplc="A6208328">
      <w:start w:val="1"/>
      <w:numFmt w:val="bullet"/>
      <w:lvlText w:val=""/>
      <w:lvlJc w:val="left"/>
      <w:pPr>
        <w:ind w:left="720" w:hanging="360"/>
      </w:pPr>
      <w:rPr>
        <w:rFonts w:ascii="Symbol" w:hAnsi="Symbol" w:hint="default"/>
      </w:rPr>
    </w:lvl>
    <w:lvl w:ilvl="1" w:tplc="3E140CC6">
      <w:start w:val="1"/>
      <w:numFmt w:val="bullet"/>
      <w:lvlText w:val="o"/>
      <w:lvlJc w:val="left"/>
      <w:pPr>
        <w:ind w:left="1440" w:hanging="360"/>
      </w:pPr>
      <w:rPr>
        <w:rFonts w:ascii="Courier New" w:hAnsi="Courier New" w:hint="default"/>
      </w:rPr>
    </w:lvl>
    <w:lvl w:ilvl="2" w:tplc="685037CE">
      <w:start w:val="1"/>
      <w:numFmt w:val="bullet"/>
      <w:lvlText w:val=""/>
      <w:lvlJc w:val="left"/>
      <w:pPr>
        <w:ind w:left="2160" w:hanging="360"/>
      </w:pPr>
      <w:rPr>
        <w:rFonts w:ascii="Wingdings" w:hAnsi="Wingdings" w:hint="default"/>
      </w:rPr>
    </w:lvl>
    <w:lvl w:ilvl="3" w:tplc="4C500EC4">
      <w:start w:val="1"/>
      <w:numFmt w:val="bullet"/>
      <w:lvlText w:val=""/>
      <w:lvlJc w:val="left"/>
      <w:pPr>
        <w:ind w:left="2880" w:hanging="360"/>
      </w:pPr>
      <w:rPr>
        <w:rFonts w:ascii="Symbol" w:hAnsi="Symbol" w:hint="default"/>
      </w:rPr>
    </w:lvl>
    <w:lvl w:ilvl="4" w:tplc="B04E56BC">
      <w:start w:val="1"/>
      <w:numFmt w:val="bullet"/>
      <w:lvlText w:val="o"/>
      <w:lvlJc w:val="left"/>
      <w:pPr>
        <w:ind w:left="3600" w:hanging="360"/>
      </w:pPr>
      <w:rPr>
        <w:rFonts w:ascii="Courier New" w:hAnsi="Courier New" w:hint="default"/>
      </w:rPr>
    </w:lvl>
    <w:lvl w:ilvl="5" w:tplc="FD94BDC2">
      <w:start w:val="1"/>
      <w:numFmt w:val="bullet"/>
      <w:lvlText w:val=""/>
      <w:lvlJc w:val="left"/>
      <w:pPr>
        <w:ind w:left="4320" w:hanging="360"/>
      </w:pPr>
      <w:rPr>
        <w:rFonts w:ascii="Wingdings" w:hAnsi="Wingdings" w:hint="default"/>
      </w:rPr>
    </w:lvl>
    <w:lvl w:ilvl="6" w:tplc="3E767E3E">
      <w:start w:val="1"/>
      <w:numFmt w:val="bullet"/>
      <w:lvlText w:val=""/>
      <w:lvlJc w:val="left"/>
      <w:pPr>
        <w:ind w:left="5040" w:hanging="360"/>
      </w:pPr>
      <w:rPr>
        <w:rFonts w:ascii="Symbol" w:hAnsi="Symbol" w:hint="default"/>
      </w:rPr>
    </w:lvl>
    <w:lvl w:ilvl="7" w:tplc="9F90C3A0">
      <w:start w:val="1"/>
      <w:numFmt w:val="bullet"/>
      <w:lvlText w:val="o"/>
      <w:lvlJc w:val="left"/>
      <w:pPr>
        <w:ind w:left="5760" w:hanging="360"/>
      </w:pPr>
      <w:rPr>
        <w:rFonts w:ascii="Courier New" w:hAnsi="Courier New" w:hint="default"/>
      </w:rPr>
    </w:lvl>
    <w:lvl w:ilvl="8" w:tplc="4D3C8B5E">
      <w:start w:val="1"/>
      <w:numFmt w:val="bullet"/>
      <w:lvlText w:val=""/>
      <w:lvlJc w:val="left"/>
      <w:pPr>
        <w:ind w:left="6480" w:hanging="360"/>
      </w:pPr>
      <w:rPr>
        <w:rFonts w:ascii="Wingdings" w:hAnsi="Wingdings" w:hint="default"/>
      </w:rPr>
    </w:lvl>
  </w:abstractNum>
  <w:abstractNum w:abstractNumId="2" w15:restartNumberingAfterBreak="0">
    <w:nsid w:val="27B60AE4"/>
    <w:multiLevelType w:val="hybridMultilevel"/>
    <w:tmpl w:val="FFFFFFFF"/>
    <w:lvl w:ilvl="0" w:tplc="E5767CD0">
      <w:start w:val="1"/>
      <w:numFmt w:val="bullet"/>
      <w:lvlText w:val=""/>
      <w:lvlJc w:val="left"/>
      <w:pPr>
        <w:ind w:left="720" w:hanging="360"/>
      </w:pPr>
      <w:rPr>
        <w:rFonts w:ascii="Symbol" w:hAnsi="Symbol" w:hint="default"/>
      </w:rPr>
    </w:lvl>
    <w:lvl w:ilvl="1" w:tplc="B6349A0E">
      <w:start w:val="1"/>
      <w:numFmt w:val="bullet"/>
      <w:lvlText w:val="o"/>
      <w:lvlJc w:val="left"/>
      <w:pPr>
        <w:ind w:left="1440" w:hanging="360"/>
      </w:pPr>
      <w:rPr>
        <w:rFonts w:ascii="Courier New" w:hAnsi="Courier New" w:hint="default"/>
      </w:rPr>
    </w:lvl>
    <w:lvl w:ilvl="2" w:tplc="B290D8D8">
      <w:start w:val="1"/>
      <w:numFmt w:val="bullet"/>
      <w:lvlText w:val=""/>
      <w:lvlJc w:val="left"/>
      <w:pPr>
        <w:ind w:left="2160" w:hanging="360"/>
      </w:pPr>
      <w:rPr>
        <w:rFonts w:ascii="Wingdings" w:hAnsi="Wingdings" w:hint="default"/>
      </w:rPr>
    </w:lvl>
    <w:lvl w:ilvl="3" w:tplc="562EB1F6">
      <w:start w:val="1"/>
      <w:numFmt w:val="bullet"/>
      <w:lvlText w:val=""/>
      <w:lvlJc w:val="left"/>
      <w:pPr>
        <w:ind w:left="2880" w:hanging="360"/>
      </w:pPr>
      <w:rPr>
        <w:rFonts w:ascii="Symbol" w:hAnsi="Symbol" w:hint="default"/>
      </w:rPr>
    </w:lvl>
    <w:lvl w:ilvl="4" w:tplc="C2A4BC42">
      <w:start w:val="1"/>
      <w:numFmt w:val="bullet"/>
      <w:lvlText w:val="o"/>
      <w:lvlJc w:val="left"/>
      <w:pPr>
        <w:ind w:left="3600" w:hanging="360"/>
      </w:pPr>
      <w:rPr>
        <w:rFonts w:ascii="Courier New" w:hAnsi="Courier New" w:hint="default"/>
      </w:rPr>
    </w:lvl>
    <w:lvl w:ilvl="5" w:tplc="BFB285D4">
      <w:start w:val="1"/>
      <w:numFmt w:val="bullet"/>
      <w:lvlText w:val=""/>
      <w:lvlJc w:val="left"/>
      <w:pPr>
        <w:ind w:left="4320" w:hanging="360"/>
      </w:pPr>
      <w:rPr>
        <w:rFonts w:ascii="Wingdings" w:hAnsi="Wingdings" w:hint="default"/>
      </w:rPr>
    </w:lvl>
    <w:lvl w:ilvl="6" w:tplc="A4AC0086">
      <w:start w:val="1"/>
      <w:numFmt w:val="bullet"/>
      <w:lvlText w:val=""/>
      <w:lvlJc w:val="left"/>
      <w:pPr>
        <w:ind w:left="5040" w:hanging="360"/>
      </w:pPr>
      <w:rPr>
        <w:rFonts w:ascii="Symbol" w:hAnsi="Symbol" w:hint="default"/>
      </w:rPr>
    </w:lvl>
    <w:lvl w:ilvl="7" w:tplc="75F4ADD4">
      <w:start w:val="1"/>
      <w:numFmt w:val="bullet"/>
      <w:lvlText w:val="o"/>
      <w:lvlJc w:val="left"/>
      <w:pPr>
        <w:ind w:left="5760" w:hanging="360"/>
      </w:pPr>
      <w:rPr>
        <w:rFonts w:ascii="Courier New" w:hAnsi="Courier New" w:hint="default"/>
      </w:rPr>
    </w:lvl>
    <w:lvl w:ilvl="8" w:tplc="14A8B198">
      <w:start w:val="1"/>
      <w:numFmt w:val="bullet"/>
      <w:lvlText w:val=""/>
      <w:lvlJc w:val="left"/>
      <w:pPr>
        <w:ind w:left="6480" w:hanging="360"/>
      </w:pPr>
      <w:rPr>
        <w:rFonts w:ascii="Wingdings" w:hAnsi="Wingdings" w:hint="default"/>
      </w:rPr>
    </w:lvl>
  </w:abstractNum>
  <w:abstractNum w:abstractNumId="3" w15:restartNumberingAfterBreak="0">
    <w:nsid w:val="27C1DF37"/>
    <w:multiLevelType w:val="hybridMultilevel"/>
    <w:tmpl w:val="FFFFFFFF"/>
    <w:lvl w:ilvl="0" w:tplc="1A988172">
      <w:start w:val="1"/>
      <w:numFmt w:val="lowerLetter"/>
      <w:lvlText w:val="%1)"/>
      <w:lvlJc w:val="left"/>
      <w:pPr>
        <w:ind w:left="720" w:hanging="360"/>
      </w:pPr>
    </w:lvl>
    <w:lvl w:ilvl="1" w:tplc="719AA668">
      <w:start w:val="1"/>
      <w:numFmt w:val="lowerLetter"/>
      <w:lvlText w:val="%2."/>
      <w:lvlJc w:val="left"/>
      <w:pPr>
        <w:ind w:left="1440" w:hanging="360"/>
      </w:pPr>
    </w:lvl>
    <w:lvl w:ilvl="2" w:tplc="97CC02B6">
      <w:start w:val="1"/>
      <w:numFmt w:val="lowerRoman"/>
      <w:lvlText w:val="%3."/>
      <w:lvlJc w:val="right"/>
      <w:pPr>
        <w:ind w:left="2160" w:hanging="180"/>
      </w:pPr>
    </w:lvl>
    <w:lvl w:ilvl="3" w:tplc="774411A4">
      <w:start w:val="1"/>
      <w:numFmt w:val="decimal"/>
      <w:lvlText w:val="%4."/>
      <w:lvlJc w:val="left"/>
      <w:pPr>
        <w:ind w:left="2880" w:hanging="360"/>
      </w:pPr>
    </w:lvl>
    <w:lvl w:ilvl="4" w:tplc="19F8B79C">
      <w:start w:val="1"/>
      <w:numFmt w:val="lowerLetter"/>
      <w:lvlText w:val="%5."/>
      <w:lvlJc w:val="left"/>
      <w:pPr>
        <w:ind w:left="3600" w:hanging="360"/>
      </w:pPr>
    </w:lvl>
    <w:lvl w:ilvl="5" w:tplc="7EEE043E">
      <w:start w:val="1"/>
      <w:numFmt w:val="lowerRoman"/>
      <w:lvlText w:val="%6."/>
      <w:lvlJc w:val="right"/>
      <w:pPr>
        <w:ind w:left="4320" w:hanging="180"/>
      </w:pPr>
    </w:lvl>
    <w:lvl w:ilvl="6" w:tplc="09A42058">
      <w:start w:val="1"/>
      <w:numFmt w:val="decimal"/>
      <w:lvlText w:val="%7."/>
      <w:lvlJc w:val="left"/>
      <w:pPr>
        <w:ind w:left="5040" w:hanging="360"/>
      </w:pPr>
    </w:lvl>
    <w:lvl w:ilvl="7" w:tplc="25C2F436">
      <w:start w:val="1"/>
      <w:numFmt w:val="lowerLetter"/>
      <w:lvlText w:val="%8."/>
      <w:lvlJc w:val="left"/>
      <w:pPr>
        <w:ind w:left="5760" w:hanging="360"/>
      </w:pPr>
    </w:lvl>
    <w:lvl w:ilvl="8" w:tplc="7B9C90D6">
      <w:start w:val="1"/>
      <w:numFmt w:val="lowerRoman"/>
      <w:lvlText w:val="%9."/>
      <w:lvlJc w:val="right"/>
      <w:pPr>
        <w:ind w:left="6480" w:hanging="180"/>
      </w:pPr>
    </w:lvl>
  </w:abstractNum>
  <w:abstractNum w:abstractNumId="4" w15:restartNumberingAfterBreak="0">
    <w:nsid w:val="2C2E1977"/>
    <w:multiLevelType w:val="hybridMultilevel"/>
    <w:tmpl w:val="5178C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ABBBC2"/>
    <w:multiLevelType w:val="hybridMultilevel"/>
    <w:tmpl w:val="FFFFFFFF"/>
    <w:lvl w:ilvl="0" w:tplc="E1D2F5CA">
      <w:start w:val="1"/>
      <w:numFmt w:val="bullet"/>
      <w:lvlText w:val=""/>
      <w:lvlJc w:val="left"/>
      <w:pPr>
        <w:ind w:left="720" w:hanging="360"/>
      </w:pPr>
      <w:rPr>
        <w:rFonts w:ascii="Symbol" w:hAnsi="Symbol" w:hint="default"/>
      </w:rPr>
    </w:lvl>
    <w:lvl w:ilvl="1" w:tplc="F8B25F68">
      <w:start w:val="1"/>
      <w:numFmt w:val="bullet"/>
      <w:lvlText w:val="o"/>
      <w:lvlJc w:val="left"/>
      <w:pPr>
        <w:ind w:left="1440" w:hanging="360"/>
      </w:pPr>
      <w:rPr>
        <w:rFonts w:ascii="Courier New" w:hAnsi="Courier New" w:hint="default"/>
      </w:rPr>
    </w:lvl>
    <w:lvl w:ilvl="2" w:tplc="8864C472">
      <w:start w:val="1"/>
      <w:numFmt w:val="bullet"/>
      <w:lvlText w:val=""/>
      <w:lvlJc w:val="left"/>
      <w:pPr>
        <w:ind w:left="2160" w:hanging="360"/>
      </w:pPr>
      <w:rPr>
        <w:rFonts w:ascii="Wingdings" w:hAnsi="Wingdings" w:hint="default"/>
      </w:rPr>
    </w:lvl>
    <w:lvl w:ilvl="3" w:tplc="FB7E9720">
      <w:start w:val="1"/>
      <w:numFmt w:val="bullet"/>
      <w:lvlText w:val=""/>
      <w:lvlJc w:val="left"/>
      <w:pPr>
        <w:ind w:left="2880" w:hanging="360"/>
      </w:pPr>
      <w:rPr>
        <w:rFonts w:ascii="Symbol" w:hAnsi="Symbol" w:hint="default"/>
      </w:rPr>
    </w:lvl>
    <w:lvl w:ilvl="4" w:tplc="1556D0A0">
      <w:start w:val="1"/>
      <w:numFmt w:val="bullet"/>
      <w:lvlText w:val="o"/>
      <w:lvlJc w:val="left"/>
      <w:pPr>
        <w:ind w:left="3600" w:hanging="360"/>
      </w:pPr>
      <w:rPr>
        <w:rFonts w:ascii="Courier New" w:hAnsi="Courier New" w:hint="default"/>
      </w:rPr>
    </w:lvl>
    <w:lvl w:ilvl="5" w:tplc="10BE9CE2">
      <w:start w:val="1"/>
      <w:numFmt w:val="bullet"/>
      <w:lvlText w:val=""/>
      <w:lvlJc w:val="left"/>
      <w:pPr>
        <w:ind w:left="4320" w:hanging="360"/>
      </w:pPr>
      <w:rPr>
        <w:rFonts w:ascii="Wingdings" w:hAnsi="Wingdings" w:hint="default"/>
      </w:rPr>
    </w:lvl>
    <w:lvl w:ilvl="6" w:tplc="137E15BE">
      <w:start w:val="1"/>
      <w:numFmt w:val="bullet"/>
      <w:lvlText w:val=""/>
      <w:lvlJc w:val="left"/>
      <w:pPr>
        <w:ind w:left="5040" w:hanging="360"/>
      </w:pPr>
      <w:rPr>
        <w:rFonts w:ascii="Symbol" w:hAnsi="Symbol" w:hint="default"/>
      </w:rPr>
    </w:lvl>
    <w:lvl w:ilvl="7" w:tplc="64405E7A">
      <w:start w:val="1"/>
      <w:numFmt w:val="bullet"/>
      <w:lvlText w:val="o"/>
      <w:lvlJc w:val="left"/>
      <w:pPr>
        <w:ind w:left="5760" w:hanging="360"/>
      </w:pPr>
      <w:rPr>
        <w:rFonts w:ascii="Courier New" w:hAnsi="Courier New" w:hint="default"/>
      </w:rPr>
    </w:lvl>
    <w:lvl w:ilvl="8" w:tplc="E39EC446">
      <w:start w:val="1"/>
      <w:numFmt w:val="bullet"/>
      <w:lvlText w:val=""/>
      <w:lvlJc w:val="left"/>
      <w:pPr>
        <w:ind w:left="6480" w:hanging="360"/>
      </w:pPr>
      <w:rPr>
        <w:rFonts w:ascii="Wingdings" w:hAnsi="Wingdings" w:hint="default"/>
      </w:rPr>
    </w:lvl>
  </w:abstractNum>
  <w:abstractNum w:abstractNumId="6" w15:restartNumberingAfterBreak="0">
    <w:nsid w:val="3A242498"/>
    <w:multiLevelType w:val="hybridMultilevel"/>
    <w:tmpl w:val="FFFFFFFF"/>
    <w:lvl w:ilvl="0" w:tplc="77884088">
      <w:start w:val="1"/>
      <w:numFmt w:val="bullet"/>
      <w:lvlText w:val=""/>
      <w:lvlJc w:val="left"/>
      <w:pPr>
        <w:ind w:left="720" w:hanging="360"/>
      </w:pPr>
      <w:rPr>
        <w:rFonts w:ascii="Symbol" w:hAnsi="Symbol" w:hint="default"/>
      </w:rPr>
    </w:lvl>
    <w:lvl w:ilvl="1" w:tplc="11EA9914">
      <w:start w:val="1"/>
      <w:numFmt w:val="bullet"/>
      <w:lvlText w:val="o"/>
      <w:lvlJc w:val="left"/>
      <w:pPr>
        <w:ind w:left="1440" w:hanging="360"/>
      </w:pPr>
      <w:rPr>
        <w:rFonts w:ascii="Courier New" w:hAnsi="Courier New" w:hint="default"/>
      </w:rPr>
    </w:lvl>
    <w:lvl w:ilvl="2" w:tplc="03284F82">
      <w:start w:val="1"/>
      <w:numFmt w:val="bullet"/>
      <w:lvlText w:val=""/>
      <w:lvlJc w:val="left"/>
      <w:pPr>
        <w:ind w:left="2160" w:hanging="360"/>
      </w:pPr>
      <w:rPr>
        <w:rFonts w:ascii="Wingdings" w:hAnsi="Wingdings" w:hint="default"/>
      </w:rPr>
    </w:lvl>
    <w:lvl w:ilvl="3" w:tplc="8BE2069C">
      <w:start w:val="1"/>
      <w:numFmt w:val="bullet"/>
      <w:lvlText w:val=""/>
      <w:lvlJc w:val="left"/>
      <w:pPr>
        <w:ind w:left="2880" w:hanging="360"/>
      </w:pPr>
      <w:rPr>
        <w:rFonts w:ascii="Symbol" w:hAnsi="Symbol" w:hint="default"/>
      </w:rPr>
    </w:lvl>
    <w:lvl w:ilvl="4" w:tplc="DF6A925E">
      <w:start w:val="1"/>
      <w:numFmt w:val="bullet"/>
      <w:lvlText w:val="o"/>
      <w:lvlJc w:val="left"/>
      <w:pPr>
        <w:ind w:left="3600" w:hanging="360"/>
      </w:pPr>
      <w:rPr>
        <w:rFonts w:ascii="Courier New" w:hAnsi="Courier New" w:hint="default"/>
      </w:rPr>
    </w:lvl>
    <w:lvl w:ilvl="5" w:tplc="89D2CE82">
      <w:start w:val="1"/>
      <w:numFmt w:val="bullet"/>
      <w:lvlText w:val=""/>
      <w:lvlJc w:val="left"/>
      <w:pPr>
        <w:ind w:left="4320" w:hanging="360"/>
      </w:pPr>
      <w:rPr>
        <w:rFonts w:ascii="Wingdings" w:hAnsi="Wingdings" w:hint="default"/>
      </w:rPr>
    </w:lvl>
    <w:lvl w:ilvl="6" w:tplc="D56C0F0A">
      <w:start w:val="1"/>
      <w:numFmt w:val="bullet"/>
      <w:lvlText w:val=""/>
      <w:lvlJc w:val="left"/>
      <w:pPr>
        <w:ind w:left="5040" w:hanging="360"/>
      </w:pPr>
      <w:rPr>
        <w:rFonts w:ascii="Symbol" w:hAnsi="Symbol" w:hint="default"/>
      </w:rPr>
    </w:lvl>
    <w:lvl w:ilvl="7" w:tplc="49942CE2">
      <w:start w:val="1"/>
      <w:numFmt w:val="bullet"/>
      <w:lvlText w:val="o"/>
      <w:lvlJc w:val="left"/>
      <w:pPr>
        <w:ind w:left="5760" w:hanging="360"/>
      </w:pPr>
      <w:rPr>
        <w:rFonts w:ascii="Courier New" w:hAnsi="Courier New" w:hint="default"/>
      </w:rPr>
    </w:lvl>
    <w:lvl w:ilvl="8" w:tplc="23444784">
      <w:start w:val="1"/>
      <w:numFmt w:val="bullet"/>
      <w:lvlText w:val=""/>
      <w:lvlJc w:val="left"/>
      <w:pPr>
        <w:ind w:left="6480" w:hanging="360"/>
      </w:pPr>
      <w:rPr>
        <w:rFonts w:ascii="Wingdings" w:hAnsi="Wingdings" w:hint="default"/>
      </w:rPr>
    </w:lvl>
  </w:abstractNum>
  <w:abstractNum w:abstractNumId="7" w15:restartNumberingAfterBreak="0">
    <w:nsid w:val="3FC65DF4"/>
    <w:multiLevelType w:val="hybridMultilevel"/>
    <w:tmpl w:val="8BA2644C"/>
    <w:lvl w:ilvl="0" w:tplc="14E84EB2">
      <w:start w:val="1"/>
      <w:numFmt w:val="bullet"/>
      <w:lvlText w:val=""/>
      <w:lvlJc w:val="left"/>
      <w:pPr>
        <w:ind w:left="720" w:hanging="360"/>
      </w:pPr>
      <w:rPr>
        <w:rFonts w:ascii="Symbol" w:hAnsi="Symbol" w:hint="default"/>
      </w:rPr>
    </w:lvl>
    <w:lvl w:ilvl="1" w:tplc="7FE857A0">
      <w:start w:val="1"/>
      <w:numFmt w:val="bullet"/>
      <w:lvlText w:val="o"/>
      <w:lvlJc w:val="left"/>
      <w:pPr>
        <w:ind w:left="1440" w:hanging="360"/>
      </w:pPr>
      <w:rPr>
        <w:rFonts w:ascii="Courier New" w:hAnsi="Courier New" w:hint="default"/>
      </w:rPr>
    </w:lvl>
    <w:lvl w:ilvl="2" w:tplc="22A0C1F8">
      <w:start w:val="1"/>
      <w:numFmt w:val="bullet"/>
      <w:lvlText w:val=""/>
      <w:lvlJc w:val="left"/>
      <w:pPr>
        <w:ind w:left="2160" w:hanging="360"/>
      </w:pPr>
      <w:rPr>
        <w:rFonts w:ascii="Wingdings" w:hAnsi="Wingdings" w:hint="default"/>
      </w:rPr>
    </w:lvl>
    <w:lvl w:ilvl="3" w:tplc="D55A9C34">
      <w:start w:val="1"/>
      <w:numFmt w:val="bullet"/>
      <w:lvlText w:val=""/>
      <w:lvlJc w:val="left"/>
      <w:pPr>
        <w:ind w:left="2880" w:hanging="360"/>
      </w:pPr>
      <w:rPr>
        <w:rFonts w:ascii="Symbol" w:hAnsi="Symbol" w:hint="default"/>
      </w:rPr>
    </w:lvl>
    <w:lvl w:ilvl="4" w:tplc="DFDCA16E">
      <w:start w:val="1"/>
      <w:numFmt w:val="bullet"/>
      <w:lvlText w:val="o"/>
      <w:lvlJc w:val="left"/>
      <w:pPr>
        <w:ind w:left="3600" w:hanging="360"/>
      </w:pPr>
      <w:rPr>
        <w:rFonts w:ascii="Courier New" w:hAnsi="Courier New" w:hint="default"/>
      </w:rPr>
    </w:lvl>
    <w:lvl w:ilvl="5" w:tplc="85A69ACE">
      <w:start w:val="1"/>
      <w:numFmt w:val="bullet"/>
      <w:lvlText w:val=""/>
      <w:lvlJc w:val="left"/>
      <w:pPr>
        <w:ind w:left="4320" w:hanging="360"/>
      </w:pPr>
      <w:rPr>
        <w:rFonts w:ascii="Wingdings" w:hAnsi="Wingdings" w:hint="default"/>
      </w:rPr>
    </w:lvl>
    <w:lvl w:ilvl="6" w:tplc="40824736">
      <w:start w:val="1"/>
      <w:numFmt w:val="bullet"/>
      <w:lvlText w:val=""/>
      <w:lvlJc w:val="left"/>
      <w:pPr>
        <w:ind w:left="5040" w:hanging="360"/>
      </w:pPr>
      <w:rPr>
        <w:rFonts w:ascii="Symbol" w:hAnsi="Symbol" w:hint="default"/>
      </w:rPr>
    </w:lvl>
    <w:lvl w:ilvl="7" w:tplc="6AE8B7A4">
      <w:start w:val="1"/>
      <w:numFmt w:val="bullet"/>
      <w:lvlText w:val="o"/>
      <w:lvlJc w:val="left"/>
      <w:pPr>
        <w:ind w:left="5760" w:hanging="360"/>
      </w:pPr>
      <w:rPr>
        <w:rFonts w:ascii="Courier New" w:hAnsi="Courier New" w:hint="default"/>
      </w:rPr>
    </w:lvl>
    <w:lvl w:ilvl="8" w:tplc="82BE42AA">
      <w:start w:val="1"/>
      <w:numFmt w:val="bullet"/>
      <w:lvlText w:val=""/>
      <w:lvlJc w:val="left"/>
      <w:pPr>
        <w:ind w:left="6480" w:hanging="360"/>
      </w:pPr>
      <w:rPr>
        <w:rFonts w:ascii="Wingdings" w:hAnsi="Wingdings" w:hint="default"/>
      </w:rPr>
    </w:lvl>
  </w:abstractNum>
  <w:abstractNum w:abstractNumId="8" w15:restartNumberingAfterBreak="0">
    <w:nsid w:val="4BAF8775"/>
    <w:multiLevelType w:val="hybridMultilevel"/>
    <w:tmpl w:val="FFFFFFFF"/>
    <w:lvl w:ilvl="0" w:tplc="2F98330E">
      <w:start w:val="1"/>
      <w:numFmt w:val="bullet"/>
      <w:lvlText w:val=""/>
      <w:lvlJc w:val="left"/>
      <w:pPr>
        <w:ind w:left="720" w:hanging="360"/>
      </w:pPr>
      <w:rPr>
        <w:rFonts w:ascii="Symbol" w:hAnsi="Symbol" w:hint="default"/>
      </w:rPr>
    </w:lvl>
    <w:lvl w:ilvl="1" w:tplc="FCF86FC6">
      <w:start w:val="1"/>
      <w:numFmt w:val="bullet"/>
      <w:lvlText w:val="o"/>
      <w:lvlJc w:val="left"/>
      <w:pPr>
        <w:ind w:left="1440" w:hanging="360"/>
      </w:pPr>
      <w:rPr>
        <w:rFonts w:ascii="Courier New" w:hAnsi="Courier New" w:hint="default"/>
      </w:rPr>
    </w:lvl>
    <w:lvl w:ilvl="2" w:tplc="901AACDA">
      <w:start w:val="1"/>
      <w:numFmt w:val="bullet"/>
      <w:lvlText w:val=""/>
      <w:lvlJc w:val="left"/>
      <w:pPr>
        <w:ind w:left="2160" w:hanging="360"/>
      </w:pPr>
      <w:rPr>
        <w:rFonts w:ascii="Wingdings" w:hAnsi="Wingdings" w:hint="default"/>
      </w:rPr>
    </w:lvl>
    <w:lvl w:ilvl="3" w:tplc="BA9A527E">
      <w:start w:val="1"/>
      <w:numFmt w:val="bullet"/>
      <w:lvlText w:val=""/>
      <w:lvlJc w:val="left"/>
      <w:pPr>
        <w:ind w:left="2880" w:hanging="360"/>
      </w:pPr>
      <w:rPr>
        <w:rFonts w:ascii="Symbol" w:hAnsi="Symbol" w:hint="default"/>
      </w:rPr>
    </w:lvl>
    <w:lvl w:ilvl="4" w:tplc="390AC7B6">
      <w:start w:val="1"/>
      <w:numFmt w:val="bullet"/>
      <w:lvlText w:val="o"/>
      <w:lvlJc w:val="left"/>
      <w:pPr>
        <w:ind w:left="3600" w:hanging="360"/>
      </w:pPr>
      <w:rPr>
        <w:rFonts w:ascii="Courier New" w:hAnsi="Courier New" w:hint="default"/>
      </w:rPr>
    </w:lvl>
    <w:lvl w:ilvl="5" w:tplc="1AF474E0">
      <w:start w:val="1"/>
      <w:numFmt w:val="bullet"/>
      <w:lvlText w:val=""/>
      <w:lvlJc w:val="left"/>
      <w:pPr>
        <w:ind w:left="4320" w:hanging="360"/>
      </w:pPr>
      <w:rPr>
        <w:rFonts w:ascii="Wingdings" w:hAnsi="Wingdings" w:hint="default"/>
      </w:rPr>
    </w:lvl>
    <w:lvl w:ilvl="6" w:tplc="4E9C4E56">
      <w:start w:val="1"/>
      <w:numFmt w:val="bullet"/>
      <w:lvlText w:val=""/>
      <w:lvlJc w:val="left"/>
      <w:pPr>
        <w:ind w:left="5040" w:hanging="360"/>
      </w:pPr>
      <w:rPr>
        <w:rFonts w:ascii="Symbol" w:hAnsi="Symbol" w:hint="default"/>
      </w:rPr>
    </w:lvl>
    <w:lvl w:ilvl="7" w:tplc="D0468308">
      <w:start w:val="1"/>
      <w:numFmt w:val="bullet"/>
      <w:lvlText w:val="o"/>
      <w:lvlJc w:val="left"/>
      <w:pPr>
        <w:ind w:left="5760" w:hanging="360"/>
      </w:pPr>
      <w:rPr>
        <w:rFonts w:ascii="Courier New" w:hAnsi="Courier New" w:hint="default"/>
      </w:rPr>
    </w:lvl>
    <w:lvl w:ilvl="8" w:tplc="73E200E4">
      <w:start w:val="1"/>
      <w:numFmt w:val="bullet"/>
      <w:lvlText w:val=""/>
      <w:lvlJc w:val="left"/>
      <w:pPr>
        <w:ind w:left="6480" w:hanging="360"/>
      </w:pPr>
      <w:rPr>
        <w:rFonts w:ascii="Wingdings" w:hAnsi="Wingdings" w:hint="default"/>
      </w:rPr>
    </w:lvl>
  </w:abstractNum>
  <w:abstractNum w:abstractNumId="9" w15:restartNumberingAfterBreak="0">
    <w:nsid w:val="51891A65"/>
    <w:multiLevelType w:val="hybridMultilevel"/>
    <w:tmpl w:val="D9960FC0"/>
    <w:lvl w:ilvl="0" w:tplc="AC6C3F74">
      <w:start w:val="1"/>
      <w:numFmt w:val="bullet"/>
      <w:lvlText w:val=""/>
      <w:lvlJc w:val="left"/>
      <w:pPr>
        <w:ind w:left="720" w:hanging="360"/>
      </w:pPr>
      <w:rPr>
        <w:rFonts w:ascii="Symbol" w:hAnsi="Symbol" w:hint="default"/>
      </w:rPr>
    </w:lvl>
    <w:lvl w:ilvl="1" w:tplc="C25025E0">
      <w:start w:val="1"/>
      <w:numFmt w:val="bullet"/>
      <w:lvlText w:val="o"/>
      <w:lvlJc w:val="left"/>
      <w:pPr>
        <w:ind w:left="1440" w:hanging="360"/>
      </w:pPr>
      <w:rPr>
        <w:rFonts w:ascii="Courier New" w:hAnsi="Courier New" w:hint="default"/>
      </w:rPr>
    </w:lvl>
    <w:lvl w:ilvl="2" w:tplc="4D08BBE6">
      <w:start w:val="1"/>
      <w:numFmt w:val="bullet"/>
      <w:lvlText w:val=""/>
      <w:lvlJc w:val="left"/>
      <w:pPr>
        <w:ind w:left="2160" w:hanging="360"/>
      </w:pPr>
      <w:rPr>
        <w:rFonts w:ascii="Wingdings" w:hAnsi="Wingdings" w:hint="default"/>
      </w:rPr>
    </w:lvl>
    <w:lvl w:ilvl="3" w:tplc="E922770A">
      <w:start w:val="1"/>
      <w:numFmt w:val="bullet"/>
      <w:lvlText w:val=""/>
      <w:lvlJc w:val="left"/>
      <w:pPr>
        <w:ind w:left="2880" w:hanging="360"/>
      </w:pPr>
      <w:rPr>
        <w:rFonts w:ascii="Symbol" w:hAnsi="Symbol" w:hint="default"/>
      </w:rPr>
    </w:lvl>
    <w:lvl w:ilvl="4" w:tplc="47C6DA58">
      <w:start w:val="1"/>
      <w:numFmt w:val="bullet"/>
      <w:lvlText w:val="o"/>
      <w:lvlJc w:val="left"/>
      <w:pPr>
        <w:ind w:left="3600" w:hanging="360"/>
      </w:pPr>
      <w:rPr>
        <w:rFonts w:ascii="Courier New" w:hAnsi="Courier New" w:hint="default"/>
      </w:rPr>
    </w:lvl>
    <w:lvl w:ilvl="5" w:tplc="FA3C664E">
      <w:start w:val="1"/>
      <w:numFmt w:val="bullet"/>
      <w:lvlText w:val=""/>
      <w:lvlJc w:val="left"/>
      <w:pPr>
        <w:ind w:left="4320" w:hanging="360"/>
      </w:pPr>
      <w:rPr>
        <w:rFonts w:ascii="Wingdings" w:hAnsi="Wingdings" w:hint="default"/>
      </w:rPr>
    </w:lvl>
    <w:lvl w:ilvl="6" w:tplc="460003B2">
      <w:start w:val="1"/>
      <w:numFmt w:val="bullet"/>
      <w:lvlText w:val=""/>
      <w:lvlJc w:val="left"/>
      <w:pPr>
        <w:ind w:left="5040" w:hanging="360"/>
      </w:pPr>
      <w:rPr>
        <w:rFonts w:ascii="Symbol" w:hAnsi="Symbol" w:hint="default"/>
      </w:rPr>
    </w:lvl>
    <w:lvl w:ilvl="7" w:tplc="38C6506A">
      <w:start w:val="1"/>
      <w:numFmt w:val="bullet"/>
      <w:lvlText w:val="o"/>
      <w:lvlJc w:val="left"/>
      <w:pPr>
        <w:ind w:left="5760" w:hanging="360"/>
      </w:pPr>
      <w:rPr>
        <w:rFonts w:ascii="Courier New" w:hAnsi="Courier New" w:hint="default"/>
      </w:rPr>
    </w:lvl>
    <w:lvl w:ilvl="8" w:tplc="4BAC8D14">
      <w:start w:val="1"/>
      <w:numFmt w:val="bullet"/>
      <w:lvlText w:val=""/>
      <w:lvlJc w:val="left"/>
      <w:pPr>
        <w:ind w:left="6480" w:hanging="360"/>
      </w:pPr>
      <w:rPr>
        <w:rFonts w:ascii="Wingdings" w:hAnsi="Wingdings" w:hint="default"/>
      </w:rPr>
    </w:lvl>
  </w:abstractNum>
  <w:abstractNum w:abstractNumId="10" w15:restartNumberingAfterBreak="0">
    <w:nsid w:val="51B0AF3A"/>
    <w:multiLevelType w:val="hybridMultilevel"/>
    <w:tmpl w:val="FFFFFFFF"/>
    <w:lvl w:ilvl="0" w:tplc="5B0073FE">
      <w:start w:val="1"/>
      <w:numFmt w:val="bullet"/>
      <w:lvlText w:val=""/>
      <w:lvlJc w:val="left"/>
      <w:pPr>
        <w:ind w:left="720" w:hanging="360"/>
      </w:pPr>
      <w:rPr>
        <w:rFonts w:ascii="Symbol" w:hAnsi="Symbol" w:hint="default"/>
      </w:rPr>
    </w:lvl>
    <w:lvl w:ilvl="1" w:tplc="34F8816E">
      <w:start w:val="1"/>
      <w:numFmt w:val="bullet"/>
      <w:lvlText w:val="o"/>
      <w:lvlJc w:val="left"/>
      <w:pPr>
        <w:ind w:left="1440" w:hanging="360"/>
      </w:pPr>
      <w:rPr>
        <w:rFonts w:ascii="Courier New" w:hAnsi="Courier New" w:hint="default"/>
      </w:rPr>
    </w:lvl>
    <w:lvl w:ilvl="2" w:tplc="DD0005FC">
      <w:start w:val="1"/>
      <w:numFmt w:val="bullet"/>
      <w:lvlText w:val=""/>
      <w:lvlJc w:val="left"/>
      <w:pPr>
        <w:ind w:left="2160" w:hanging="360"/>
      </w:pPr>
      <w:rPr>
        <w:rFonts w:ascii="Wingdings" w:hAnsi="Wingdings" w:hint="default"/>
      </w:rPr>
    </w:lvl>
    <w:lvl w:ilvl="3" w:tplc="118EE110">
      <w:start w:val="1"/>
      <w:numFmt w:val="bullet"/>
      <w:lvlText w:val=""/>
      <w:lvlJc w:val="left"/>
      <w:pPr>
        <w:ind w:left="2880" w:hanging="360"/>
      </w:pPr>
      <w:rPr>
        <w:rFonts w:ascii="Symbol" w:hAnsi="Symbol" w:hint="default"/>
      </w:rPr>
    </w:lvl>
    <w:lvl w:ilvl="4" w:tplc="DFA0C2AA">
      <w:start w:val="1"/>
      <w:numFmt w:val="bullet"/>
      <w:lvlText w:val="o"/>
      <w:lvlJc w:val="left"/>
      <w:pPr>
        <w:ind w:left="3600" w:hanging="360"/>
      </w:pPr>
      <w:rPr>
        <w:rFonts w:ascii="Courier New" w:hAnsi="Courier New" w:hint="default"/>
      </w:rPr>
    </w:lvl>
    <w:lvl w:ilvl="5" w:tplc="A1EA0844">
      <w:start w:val="1"/>
      <w:numFmt w:val="bullet"/>
      <w:lvlText w:val=""/>
      <w:lvlJc w:val="left"/>
      <w:pPr>
        <w:ind w:left="4320" w:hanging="360"/>
      </w:pPr>
      <w:rPr>
        <w:rFonts w:ascii="Wingdings" w:hAnsi="Wingdings" w:hint="default"/>
      </w:rPr>
    </w:lvl>
    <w:lvl w:ilvl="6" w:tplc="721034D4">
      <w:start w:val="1"/>
      <w:numFmt w:val="bullet"/>
      <w:lvlText w:val=""/>
      <w:lvlJc w:val="left"/>
      <w:pPr>
        <w:ind w:left="5040" w:hanging="360"/>
      </w:pPr>
      <w:rPr>
        <w:rFonts w:ascii="Symbol" w:hAnsi="Symbol" w:hint="default"/>
      </w:rPr>
    </w:lvl>
    <w:lvl w:ilvl="7" w:tplc="10423922">
      <w:start w:val="1"/>
      <w:numFmt w:val="bullet"/>
      <w:lvlText w:val="o"/>
      <w:lvlJc w:val="left"/>
      <w:pPr>
        <w:ind w:left="5760" w:hanging="360"/>
      </w:pPr>
      <w:rPr>
        <w:rFonts w:ascii="Courier New" w:hAnsi="Courier New" w:hint="default"/>
      </w:rPr>
    </w:lvl>
    <w:lvl w:ilvl="8" w:tplc="2F7AE9B4">
      <w:start w:val="1"/>
      <w:numFmt w:val="bullet"/>
      <w:lvlText w:val=""/>
      <w:lvlJc w:val="left"/>
      <w:pPr>
        <w:ind w:left="6480" w:hanging="360"/>
      </w:pPr>
      <w:rPr>
        <w:rFonts w:ascii="Wingdings" w:hAnsi="Wingdings" w:hint="default"/>
      </w:rPr>
    </w:lvl>
  </w:abstractNum>
  <w:abstractNum w:abstractNumId="11" w15:restartNumberingAfterBreak="0">
    <w:nsid w:val="5ACB9F3C"/>
    <w:multiLevelType w:val="hybridMultilevel"/>
    <w:tmpl w:val="FFFFFFFF"/>
    <w:lvl w:ilvl="0" w:tplc="017A2810">
      <w:start w:val="1"/>
      <w:numFmt w:val="bullet"/>
      <w:lvlText w:val=""/>
      <w:lvlJc w:val="left"/>
      <w:pPr>
        <w:ind w:left="720" w:hanging="360"/>
      </w:pPr>
      <w:rPr>
        <w:rFonts w:ascii="Symbol" w:hAnsi="Symbol" w:hint="default"/>
      </w:rPr>
    </w:lvl>
    <w:lvl w:ilvl="1" w:tplc="6C569FBA">
      <w:start w:val="1"/>
      <w:numFmt w:val="bullet"/>
      <w:lvlText w:val="o"/>
      <w:lvlJc w:val="left"/>
      <w:pPr>
        <w:ind w:left="1440" w:hanging="360"/>
      </w:pPr>
      <w:rPr>
        <w:rFonts w:ascii="Courier New" w:hAnsi="Courier New" w:hint="default"/>
      </w:rPr>
    </w:lvl>
    <w:lvl w:ilvl="2" w:tplc="093A4976">
      <w:start w:val="1"/>
      <w:numFmt w:val="bullet"/>
      <w:lvlText w:val=""/>
      <w:lvlJc w:val="left"/>
      <w:pPr>
        <w:ind w:left="2160" w:hanging="360"/>
      </w:pPr>
      <w:rPr>
        <w:rFonts w:ascii="Wingdings" w:hAnsi="Wingdings" w:hint="default"/>
      </w:rPr>
    </w:lvl>
    <w:lvl w:ilvl="3" w:tplc="A4E21DA8">
      <w:start w:val="1"/>
      <w:numFmt w:val="bullet"/>
      <w:lvlText w:val=""/>
      <w:lvlJc w:val="left"/>
      <w:pPr>
        <w:ind w:left="2880" w:hanging="360"/>
      </w:pPr>
      <w:rPr>
        <w:rFonts w:ascii="Symbol" w:hAnsi="Symbol" w:hint="default"/>
      </w:rPr>
    </w:lvl>
    <w:lvl w:ilvl="4" w:tplc="2E7EE18C">
      <w:start w:val="1"/>
      <w:numFmt w:val="bullet"/>
      <w:lvlText w:val="o"/>
      <w:lvlJc w:val="left"/>
      <w:pPr>
        <w:ind w:left="3600" w:hanging="360"/>
      </w:pPr>
      <w:rPr>
        <w:rFonts w:ascii="Courier New" w:hAnsi="Courier New" w:hint="default"/>
      </w:rPr>
    </w:lvl>
    <w:lvl w:ilvl="5" w:tplc="3628F3D0">
      <w:start w:val="1"/>
      <w:numFmt w:val="bullet"/>
      <w:lvlText w:val=""/>
      <w:lvlJc w:val="left"/>
      <w:pPr>
        <w:ind w:left="4320" w:hanging="360"/>
      </w:pPr>
      <w:rPr>
        <w:rFonts w:ascii="Wingdings" w:hAnsi="Wingdings" w:hint="default"/>
      </w:rPr>
    </w:lvl>
    <w:lvl w:ilvl="6" w:tplc="FAB0D876">
      <w:start w:val="1"/>
      <w:numFmt w:val="bullet"/>
      <w:lvlText w:val=""/>
      <w:lvlJc w:val="left"/>
      <w:pPr>
        <w:ind w:left="5040" w:hanging="360"/>
      </w:pPr>
      <w:rPr>
        <w:rFonts w:ascii="Symbol" w:hAnsi="Symbol" w:hint="default"/>
      </w:rPr>
    </w:lvl>
    <w:lvl w:ilvl="7" w:tplc="CEDA28BC">
      <w:start w:val="1"/>
      <w:numFmt w:val="bullet"/>
      <w:lvlText w:val="o"/>
      <w:lvlJc w:val="left"/>
      <w:pPr>
        <w:ind w:left="5760" w:hanging="360"/>
      </w:pPr>
      <w:rPr>
        <w:rFonts w:ascii="Courier New" w:hAnsi="Courier New" w:hint="default"/>
      </w:rPr>
    </w:lvl>
    <w:lvl w:ilvl="8" w:tplc="FBDA7196">
      <w:start w:val="1"/>
      <w:numFmt w:val="bullet"/>
      <w:lvlText w:val=""/>
      <w:lvlJc w:val="left"/>
      <w:pPr>
        <w:ind w:left="6480" w:hanging="360"/>
      </w:pPr>
      <w:rPr>
        <w:rFonts w:ascii="Wingdings" w:hAnsi="Wingdings" w:hint="default"/>
      </w:rPr>
    </w:lvl>
  </w:abstractNum>
  <w:abstractNum w:abstractNumId="12" w15:restartNumberingAfterBreak="0">
    <w:nsid w:val="608FB9BA"/>
    <w:multiLevelType w:val="hybridMultilevel"/>
    <w:tmpl w:val="CAFC99E2"/>
    <w:lvl w:ilvl="0" w:tplc="DD4685AC">
      <w:start w:val="1"/>
      <w:numFmt w:val="bullet"/>
      <w:lvlText w:val=""/>
      <w:lvlJc w:val="left"/>
      <w:pPr>
        <w:ind w:left="720" w:hanging="360"/>
      </w:pPr>
      <w:rPr>
        <w:rFonts w:ascii="Symbol" w:hAnsi="Symbol" w:hint="default"/>
      </w:rPr>
    </w:lvl>
    <w:lvl w:ilvl="1" w:tplc="C21C41C4">
      <w:start w:val="1"/>
      <w:numFmt w:val="bullet"/>
      <w:lvlText w:val="o"/>
      <w:lvlJc w:val="left"/>
      <w:pPr>
        <w:ind w:left="1440" w:hanging="360"/>
      </w:pPr>
      <w:rPr>
        <w:rFonts w:ascii="Courier New" w:hAnsi="Courier New" w:hint="default"/>
      </w:rPr>
    </w:lvl>
    <w:lvl w:ilvl="2" w:tplc="6B6C734C">
      <w:start w:val="1"/>
      <w:numFmt w:val="bullet"/>
      <w:lvlText w:val=""/>
      <w:lvlJc w:val="left"/>
      <w:pPr>
        <w:ind w:left="2160" w:hanging="360"/>
      </w:pPr>
      <w:rPr>
        <w:rFonts w:ascii="Wingdings" w:hAnsi="Wingdings" w:hint="default"/>
      </w:rPr>
    </w:lvl>
    <w:lvl w:ilvl="3" w:tplc="B19E66F6">
      <w:start w:val="1"/>
      <w:numFmt w:val="bullet"/>
      <w:lvlText w:val=""/>
      <w:lvlJc w:val="left"/>
      <w:pPr>
        <w:ind w:left="2880" w:hanging="360"/>
      </w:pPr>
      <w:rPr>
        <w:rFonts w:ascii="Symbol" w:hAnsi="Symbol" w:hint="default"/>
      </w:rPr>
    </w:lvl>
    <w:lvl w:ilvl="4" w:tplc="6CAA1C6A">
      <w:start w:val="1"/>
      <w:numFmt w:val="bullet"/>
      <w:lvlText w:val="o"/>
      <w:lvlJc w:val="left"/>
      <w:pPr>
        <w:ind w:left="3600" w:hanging="360"/>
      </w:pPr>
      <w:rPr>
        <w:rFonts w:ascii="Courier New" w:hAnsi="Courier New" w:hint="default"/>
      </w:rPr>
    </w:lvl>
    <w:lvl w:ilvl="5" w:tplc="70002F0C">
      <w:start w:val="1"/>
      <w:numFmt w:val="bullet"/>
      <w:lvlText w:val=""/>
      <w:lvlJc w:val="left"/>
      <w:pPr>
        <w:ind w:left="4320" w:hanging="360"/>
      </w:pPr>
      <w:rPr>
        <w:rFonts w:ascii="Wingdings" w:hAnsi="Wingdings" w:hint="default"/>
      </w:rPr>
    </w:lvl>
    <w:lvl w:ilvl="6" w:tplc="2C02ADCC">
      <w:start w:val="1"/>
      <w:numFmt w:val="bullet"/>
      <w:lvlText w:val=""/>
      <w:lvlJc w:val="left"/>
      <w:pPr>
        <w:ind w:left="5040" w:hanging="360"/>
      </w:pPr>
      <w:rPr>
        <w:rFonts w:ascii="Symbol" w:hAnsi="Symbol" w:hint="default"/>
      </w:rPr>
    </w:lvl>
    <w:lvl w:ilvl="7" w:tplc="1AB4F3A4">
      <w:start w:val="1"/>
      <w:numFmt w:val="bullet"/>
      <w:lvlText w:val="o"/>
      <w:lvlJc w:val="left"/>
      <w:pPr>
        <w:ind w:left="5760" w:hanging="360"/>
      </w:pPr>
      <w:rPr>
        <w:rFonts w:ascii="Courier New" w:hAnsi="Courier New" w:hint="default"/>
      </w:rPr>
    </w:lvl>
    <w:lvl w:ilvl="8" w:tplc="9BA8139E">
      <w:start w:val="1"/>
      <w:numFmt w:val="bullet"/>
      <w:lvlText w:val=""/>
      <w:lvlJc w:val="left"/>
      <w:pPr>
        <w:ind w:left="6480" w:hanging="360"/>
      </w:pPr>
      <w:rPr>
        <w:rFonts w:ascii="Wingdings" w:hAnsi="Wingdings" w:hint="default"/>
      </w:rPr>
    </w:lvl>
  </w:abstractNum>
  <w:abstractNum w:abstractNumId="13" w15:restartNumberingAfterBreak="0">
    <w:nsid w:val="78B2B217"/>
    <w:multiLevelType w:val="hybridMultilevel"/>
    <w:tmpl w:val="FFFFFFFF"/>
    <w:lvl w:ilvl="0" w:tplc="F9FE2450">
      <w:start w:val="1"/>
      <w:numFmt w:val="bullet"/>
      <w:lvlText w:val=""/>
      <w:lvlJc w:val="left"/>
      <w:pPr>
        <w:ind w:left="720" w:hanging="360"/>
      </w:pPr>
      <w:rPr>
        <w:rFonts w:ascii="Symbol" w:hAnsi="Symbol" w:hint="default"/>
      </w:rPr>
    </w:lvl>
    <w:lvl w:ilvl="1" w:tplc="5DB41814">
      <w:start w:val="1"/>
      <w:numFmt w:val="bullet"/>
      <w:lvlText w:val="o"/>
      <w:lvlJc w:val="left"/>
      <w:pPr>
        <w:ind w:left="1440" w:hanging="360"/>
      </w:pPr>
      <w:rPr>
        <w:rFonts w:ascii="Courier New" w:hAnsi="Courier New" w:hint="default"/>
      </w:rPr>
    </w:lvl>
    <w:lvl w:ilvl="2" w:tplc="0C80DA8E">
      <w:start w:val="1"/>
      <w:numFmt w:val="bullet"/>
      <w:lvlText w:val=""/>
      <w:lvlJc w:val="left"/>
      <w:pPr>
        <w:ind w:left="2160" w:hanging="360"/>
      </w:pPr>
      <w:rPr>
        <w:rFonts w:ascii="Wingdings" w:hAnsi="Wingdings" w:hint="default"/>
      </w:rPr>
    </w:lvl>
    <w:lvl w:ilvl="3" w:tplc="31281A1A">
      <w:start w:val="1"/>
      <w:numFmt w:val="bullet"/>
      <w:lvlText w:val=""/>
      <w:lvlJc w:val="left"/>
      <w:pPr>
        <w:ind w:left="2880" w:hanging="360"/>
      </w:pPr>
      <w:rPr>
        <w:rFonts w:ascii="Symbol" w:hAnsi="Symbol" w:hint="default"/>
      </w:rPr>
    </w:lvl>
    <w:lvl w:ilvl="4" w:tplc="A9CC8632">
      <w:start w:val="1"/>
      <w:numFmt w:val="bullet"/>
      <w:lvlText w:val="o"/>
      <w:lvlJc w:val="left"/>
      <w:pPr>
        <w:ind w:left="3600" w:hanging="360"/>
      </w:pPr>
      <w:rPr>
        <w:rFonts w:ascii="Courier New" w:hAnsi="Courier New" w:hint="default"/>
      </w:rPr>
    </w:lvl>
    <w:lvl w:ilvl="5" w:tplc="B1D020B8">
      <w:start w:val="1"/>
      <w:numFmt w:val="bullet"/>
      <w:lvlText w:val=""/>
      <w:lvlJc w:val="left"/>
      <w:pPr>
        <w:ind w:left="4320" w:hanging="360"/>
      </w:pPr>
      <w:rPr>
        <w:rFonts w:ascii="Wingdings" w:hAnsi="Wingdings" w:hint="default"/>
      </w:rPr>
    </w:lvl>
    <w:lvl w:ilvl="6" w:tplc="82DC9F94">
      <w:start w:val="1"/>
      <w:numFmt w:val="bullet"/>
      <w:lvlText w:val=""/>
      <w:lvlJc w:val="left"/>
      <w:pPr>
        <w:ind w:left="5040" w:hanging="360"/>
      </w:pPr>
      <w:rPr>
        <w:rFonts w:ascii="Symbol" w:hAnsi="Symbol" w:hint="default"/>
      </w:rPr>
    </w:lvl>
    <w:lvl w:ilvl="7" w:tplc="8F52BC90">
      <w:start w:val="1"/>
      <w:numFmt w:val="bullet"/>
      <w:lvlText w:val="o"/>
      <w:lvlJc w:val="left"/>
      <w:pPr>
        <w:ind w:left="5760" w:hanging="360"/>
      </w:pPr>
      <w:rPr>
        <w:rFonts w:ascii="Courier New" w:hAnsi="Courier New" w:hint="default"/>
      </w:rPr>
    </w:lvl>
    <w:lvl w:ilvl="8" w:tplc="78142F90">
      <w:start w:val="1"/>
      <w:numFmt w:val="bullet"/>
      <w:lvlText w:val=""/>
      <w:lvlJc w:val="left"/>
      <w:pPr>
        <w:ind w:left="6480" w:hanging="360"/>
      </w:pPr>
      <w:rPr>
        <w:rFonts w:ascii="Wingdings" w:hAnsi="Wingdings" w:hint="default"/>
      </w:rPr>
    </w:lvl>
  </w:abstractNum>
  <w:abstractNum w:abstractNumId="14" w15:restartNumberingAfterBreak="0">
    <w:nsid w:val="7B0B3B70"/>
    <w:multiLevelType w:val="hybridMultilevel"/>
    <w:tmpl w:val="FFFFFFFF"/>
    <w:lvl w:ilvl="0" w:tplc="E612BE6A">
      <w:start w:val="1"/>
      <w:numFmt w:val="bullet"/>
      <w:lvlText w:val=""/>
      <w:lvlJc w:val="left"/>
      <w:pPr>
        <w:ind w:left="720" w:hanging="360"/>
      </w:pPr>
      <w:rPr>
        <w:rFonts w:ascii="Symbol" w:hAnsi="Symbol" w:hint="default"/>
      </w:rPr>
    </w:lvl>
    <w:lvl w:ilvl="1" w:tplc="5B600064">
      <w:start w:val="1"/>
      <w:numFmt w:val="bullet"/>
      <w:lvlText w:val="o"/>
      <w:lvlJc w:val="left"/>
      <w:pPr>
        <w:ind w:left="1440" w:hanging="360"/>
      </w:pPr>
      <w:rPr>
        <w:rFonts w:ascii="Courier New" w:hAnsi="Courier New" w:hint="default"/>
      </w:rPr>
    </w:lvl>
    <w:lvl w:ilvl="2" w:tplc="4BEC2554">
      <w:start w:val="1"/>
      <w:numFmt w:val="bullet"/>
      <w:lvlText w:val=""/>
      <w:lvlJc w:val="left"/>
      <w:pPr>
        <w:ind w:left="2160" w:hanging="360"/>
      </w:pPr>
      <w:rPr>
        <w:rFonts w:ascii="Wingdings" w:hAnsi="Wingdings" w:hint="default"/>
      </w:rPr>
    </w:lvl>
    <w:lvl w:ilvl="3" w:tplc="90CEA912">
      <w:start w:val="1"/>
      <w:numFmt w:val="bullet"/>
      <w:lvlText w:val=""/>
      <w:lvlJc w:val="left"/>
      <w:pPr>
        <w:ind w:left="2880" w:hanging="360"/>
      </w:pPr>
      <w:rPr>
        <w:rFonts w:ascii="Symbol" w:hAnsi="Symbol" w:hint="default"/>
      </w:rPr>
    </w:lvl>
    <w:lvl w:ilvl="4" w:tplc="81F622C6">
      <w:start w:val="1"/>
      <w:numFmt w:val="bullet"/>
      <w:lvlText w:val="o"/>
      <w:lvlJc w:val="left"/>
      <w:pPr>
        <w:ind w:left="3600" w:hanging="360"/>
      </w:pPr>
      <w:rPr>
        <w:rFonts w:ascii="Courier New" w:hAnsi="Courier New" w:hint="default"/>
      </w:rPr>
    </w:lvl>
    <w:lvl w:ilvl="5" w:tplc="4E7C6556">
      <w:start w:val="1"/>
      <w:numFmt w:val="bullet"/>
      <w:lvlText w:val=""/>
      <w:lvlJc w:val="left"/>
      <w:pPr>
        <w:ind w:left="4320" w:hanging="360"/>
      </w:pPr>
      <w:rPr>
        <w:rFonts w:ascii="Wingdings" w:hAnsi="Wingdings" w:hint="default"/>
      </w:rPr>
    </w:lvl>
    <w:lvl w:ilvl="6" w:tplc="06068FF2">
      <w:start w:val="1"/>
      <w:numFmt w:val="bullet"/>
      <w:lvlText w:val=""/>
      <w:lvlJc w:val="left"/>
      <w:pPr>
        <w:ind w:left="5040" w:hanging="360"/>
      </w:pPr>
      <w:rPr>
        <w:rFonts w:ascii="Symbol" w:hAnsi="Symbol" w:hint="default"/>
      </w:rPr>
    </w:lvl>
    <w:lvl w:ilvl="7" w:tplc="D9C037C4">
      <w:start w:val="1"/>
      <w:numFmt w:val="bullet"/>
      <w:lvlText w:val="o"/>
      <w:lvlJc w:val="left"/>
      <w:pPr>
        <w:ind w:left="5760" w:hanging="360"/>
      </w:pPr>
      <w:rPr>
        <w:rFonts w:ascii="Courier New" w:hAnsi="Courier New" w:hint="default"/>
      </w:rPr>
    </w:lvl>
    <w:lvl w:ilvl="8" w:tplc="DBD8A06C">
      <w:start w:val="1"/>
      <w:numFmt w:val="bullet"/>
      <w:lvlText w:val=""/>
      <w:lvlJc w:val="left"/>
      <w:pPr>
        <w:ind w:left="6480" w:hanging="360"/>
      </w:pPr>
      <w:rPr>
        <w:rFonts w:ascii="Wingdings" w:hAnsi="Wingdings" w:hint="default"/>
      </w:rPr>
    </w:lvl>
  </w:abstractNum>
  <w:abstractNum w:abstractNumId="15" w15:restartNumberingAfterBreak="0">
    <w:nsid w:val="7D33C12A"/>
    <w:multiLevelType w:val="hybridMultilevel"/>
    <w:tmpl w:val="FFFFFFFF"/>
    <w:lvl w:ilvl="0" w:tplc="C8FAA47A">
      <w:start w:val="1"/>
      <w:numFmt w:val="bullet"/>
      <w:lvlText w:val=""/>
      <w:lvlJc w:val="left"/>
      <w:pPr>
        <w:ind w:left="720" w:hanging="360"/>
      </w:pPr>
      <w:rPr>
        <w:rFonts w:ascii="Symbol" w:hAnsi="Symbol" w:hint="default"/>
      </w:rPr>
    </w:lvl>
    <w:lvl w:ilvl="1" w:tplc="8CF2AFDE">
      <w:start w:val="1"/>
      <w:numFmt w:val="bullet"/>
      <w:lvlText w:val="o"/>
      <w:lvlJc w:val="left"/>
      <w:pPr>
        <w:ind w:left="1440" w:hanging="360"/>
      </w:pPr>
      <w:rPr>
        <w:rFonts w:ascii="Courier New" w:hAnsi="Courier New" w:hint="default"/>
      </w:rPr>
    </w:lvl>
    <w:lvl w:ilvl="2" w:tplc="5ED6B9EA">
      <w:start w:val="1"/>
      <w:numFmt w:val="bullet"/>
      <w:lvlText w:val=""/>
      <w:lvlJc w:val="left"/>
      <w:pPr>
        <w:ind w:left="2160" w:hanging="360"/>
      </w:pPr>
      <w:rPr>
        <w:rFonts w:ascii="Wingdings" w:hAnsi="Wingdings" w:hint="default"/>
      </w:rPr>
    </w:lvl>
    <w:lvl w:ilvl="3" w:tplc="B930DD8C">
      <w:start w:val="1"/>
      <w:numFmt w:val="bullet"/>
      <w:lvlText w:val=""/>
      <w:lvlJc w:val="left"/>
      <w:pPr>
        <w:ind w:left="2880" w:hanging="360"/>
      </w:pPr>
      <w:rPr>
        <w:rFonts w:ascii="Symbol" w:hAnsi="Symbol" w:hint="default"/>
      </w:rPr>
    </w:lvl>
    <w:lvl w:ilvl="4" w:tplc="CBF87656">
      <w:start w:val="1"/>
      <w:numFmt w:val="bullet"/>
      <w:lvlText w:val="o"/>
      <w:lvlJc w:val="left"/>
      <w:pPr>
        <w:ind w:left="3600" w:hanging="360"/>
      </w:pPr>
      <w:rPr>
        <w:rFonts w:ascii="Courier New" w:hAnsi="Courier New" w:hint="default"/>
      </w:rPr>
    </w:lvl>
    <w:lvl w:ilvl="5" w:tplc="6136AF80">
      <w:start w:val="1"/>
      <w:numFmt w:val="bullet"/>
      <w:lvlText w:val=""/>
      <w:lvlJc w:val="left"/>
      <w:pPr>
        <w:ind w:left="4320" w:hanging="360"/>
      </w:pPr>
      <w:rPr>
        <w:rFonts w:ascii="Wingdings" w:hAnsi="Wingdings" w:hint="default"/>
      </w:rPr>
    </w:lvl>
    <w:lvl w:ilvl="6" w:tplc="66AC4DF6">
      <w:start w:val="1"/>
      <w:numFmt w:val="bullet"/>
      <w:lvlText w:val=""/>
      <w:lvlJc w:val="left"/>
      <w:pPr>
        <w:ind w:left="5040" w:hanging="360"/>
      </w:pPr>
      <w:rPr>
        <w:rFonts w:ascii="Symbol" w:hAnsi="Symbol" w:hint="default"/>
      </w:rPr>
    </w:lvl>
    <w:lvl w:ilvl="7" w:tplc="58F044AA">
      <w:start w:val="1"/>
      <w:numFmt w:val="bullet"/>
      <w:lvlText w:val="o"/>
      <w:lvlJc w:val="left"/>
      <w:pPr>
        <w:ind w:left="5760" w:hanging="360"/>
      </w:pPr>
      <w:rPr>
        <w:rFonts w:ascii="Courier New" w:hAnsi="Courier New" w:hint="default"/>
      </w:rPr>
    </w:lvl>
    <w:lvl w:ilvl="8" w:tplc="AFCA85F8">
      <w:start w:val="1"/>
      <w:numFmt w:val="bullet"/>
      <w:lvlText w:val=""/>
      <w:lvlJc w:val="left"/>
      <w:pPr>
        <w:ind w:left="6480" w:hanging="360"/>
      </w:pPr>
      <w:rPr>
        <w:rFonts w:ascii="Wingdings" w:hAnsi="Wingdings" w:hint="default"/>
      </w:rPr>
    </w:lvl>
  </w:abstractNum>
  <w:num w:numId="1" w16cid:durableId="440298860">
    <w:abstractNumId w:val="9"/>
  </w:num>
  <w:num w:numId="2" w16cid:durableId="1547260531">
    <w:abstractNumId w:val="7"/>
  </w:num>
  <w:num w:numId="3" w16cid:durableId="2080203381">
    <w:abstractNumId w:val="12"/>
  </w:num>
  <w:num w:numId="4" w16cid:durableId="1977175096">
    <w:abstractNumId w:val="2"/>
  </w:num>
  <w:num w:numId="5" w16cid:durableId="903299923">
    <w:abstractNumId w:val="10"/>
  </w:num>
  <w:num w:numId="6" w16cid:durableId="2050832501">
    <w:abstractNumId w:val="11"/>
  </w:num>
  <w:num w:numId="7" w16cid:durableId="1915164094">
    <w:abstractNumId w:val="15"/>
  </w:num>
  <w:num w:numId="8" w16cid:durableId="674264167">
    <w:abstractNumId w:val="13"/>
  </w:num>
  <w:num w:numId="9" w16cid:durableId="1752310606">
    <w:abstractNumId w:val="14"/>
  </w:num>
  <w:num w:numId="10" w16cid:durableId="445851059">
    <w:abstractNumId w:val="3"/>
  </w:num>
  <w:num w:numId="11" w16cid:durableId="1670404100">
    <w:abstractNumId w:val="5"/>
  </w:num>
  <w:num w:numId="12" w16cid:durableId="1932467936">
    <w:abstractNumId w:val="6"/>
  </w:num>
  <w:num w:numId="13" w16cid:durableId="1670786347">
    <w:abstractNumId w:val="8"/>
  </w:num>
  <w:num w:numId="14" w16cid:durableId="1395858392">
    <w:abstractNumId w:val="0"/>
  </w:num>
  <w:num w:numId="15" w16cid:durableId="628434143">
    <w:abstractNumId w:val="1"/>
  </w:num>
  <w:num w:numId="16" w16cid:durableId="18405508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8B8F0C"/>
    <w:rsid w:val="00004DC0"/>
    <w:rsid w:val="000B3D7F"/>
    <w:rsid w:val="003028B7"/>
    <w:rsid w:val="0038536D"/>
    <w:rsid w:val="00401205"/>
    <w:rsid w:val="00407AF7"/>
    <w:rsid w:val="004A463C"/>
    <w:rsid w:val="004B413A"/>
    <w:rsid w:val="0056729B"/>
    <w:rsid w:val="005B5CF7"/>
    <w:rsid w:val="0062188D"/>
    <w:rsid w:val="00677ED1"/>
    <w:rsid w:val="0073681C"/>
    <w:rsid w:val="00811B55"/>
    <w:rsid w:val="008820AC"/>
    <w:rsid w:val="008B190F"/>
    <w:rsid w:val="008D74F2"/>
    <w:rsid w:val="00972ACD"/>
    <w:rsid w:val="00998908"/>
    <w:rsid w:val="009C268E"/>
    <w:rsid w:val="00A621BF"/>
    <w:rsid w:val="00A76412"/>
    <w:rsid w:val="00AA12B3"/>
    <w:rsid w:val="00B30D28"/>
    <w:rsid w:val="00BA0C99"/>
    <w:rsid w:val="00BD1A2A"/>
    <w:rsid w:val="00CC5BD0"/>
    <w:rsid w:val="00CDDCDB"/>
    <w:rsid w:val="00D353C1"/>
    <w:rsid w:val="00D61C81"/>
    <w:rsid w:val="00E1150E"/>
    <w:rsid w:val="00E2329D"/>
    <w:rsid w:val="00E84023"/>
    <w:rsid w:val="00E94394"/>
    <w:rsid w:val="00EB7F06"/>
    <w:rsid w:val="00EBF5E5"/>
    <w:rsid w:val="00F2591F"/>
    <w:rsid w:val="00FE537F"/>
    <w:rsid w:val="00FEB109"/>
    <w:rsid w:val="012247A8"/>
    <w:rsid w:val="01520825"/>
    <w:rsid w:val="0152A788"/>
    <w:rsid w:val="015AFB41"/>
    <w:rsid w:val="01939966"/>
    <w:rsid w:val="01ACB4D1"/>
    <w:rsid w:val="01B363B7"/>
    <w:rsid w:val="01BCBC99"/>
    <w:rsid w:val="01C2B187"/>
    <w:rsid w:val="01C7C184"/>
    <w:rsid w:val="01CCC29C"/>
    <w:rsid w:val="01F22B85"/>
    <w:rsid w:val="02035094"/>
    <w:rsid w:val="021B3F53"/>
    <w:rsid w:val="021FEB40"/>
    <w:rsid w:val="022F32F8"/>
    <w:rsid w:val="02C138BF"/>
    <w:rsid w:val="02D65E0B"/>
    <w:rsid w:val="02E796A2"/>
    <w:rsid w:val="02F0CB55"/>
    <w:rsid w:val="0319EAA4"/>
    <w:rsid w:val="03305304"/>
    <w:rsid w:val="0357DA92"/>
    <w:rsid w:val="035E43E0"/>
    <w:rsid w:val="038725EB"/>
    <w:rsid w:val="039F6D18"/>
    <w:rsid w:val="03C063F9"/>
    <w:rsid w:val="03CA5AAD"/>
    <w:rsid w:val="03DD724C"/>
    <w:rsid w:val="03E0897E"/>
    <w:rsid w:val="0421B3C5"/>
    <w:rsid w:val="04221C00"/>
    <w:rsid w:val="0454AB95"/>
    <w:rsid w:val="0460A2E3"/>
    <w:rsid w:val="04929C03"/>
    <w:rsid w:val="04A0D280"/>
    <w:rsid w:val="04B7F0E6"/>
    <w:rsid w:val="04B86434"/>
    <w:rsid w:val="04C3163E"/>
    <w:rsid w:val="04C38BA9"/>
    <w:rsid w:val="04D620DD"/>
    <w:rsid w:val="0500104A"/>
    <w:rsid w:val="054FF33D"/>
    <w:rsid w:val="058167F2"/>
    <w:rsid w:val="05A81B14"/>
    <w:rsid w:val="05AF8BDA"/>
    <w:rsid w:val="05AFA848"/>
    <w:rsid w:val="05BEDCFB"/>
    <w:rsid w:val="05BEF029"/>
    <w:rsid w:val="06013752"/>
    <w:rsid w:val="0604E423"/>
    <w:rsid w:val="06286C17"/>
    <w:rsid w:val="0628FC9F"/>
    <w:rsid w:val="0639AA2E"/>
    <w:rsid w:val="06422D62"/>
    <w:rsid w:val="06510EFE"/>
    <w:rsid w:val="06925CEA"/>
    <w:rsid w:val="06AC27C7"/>
    <w:rsid w:val="06B1A44A"/>
    <w:rsid w:val="06C45B19"/>
    <w:rsid w:val="06E86403"/>
    <w:rsid w:val="070AF433"/>
    <w:rsid w:val="0728AD92"/>
    <w:rsid w:val="0744C764"/>
    <w:rsid w:val="0746E5FF"/>
    <w:rsid w:val="075A39B8"/>
    <w:rsid w:val="075AC08A"/>
    <w:rsid w:val="077FB6DD"/>
    <w:rsid w:val="07840683"/>
    <w:rsid w:val="0798DF3A"/>
    <w:rsid w:val="07A301BA"/>
    <w:rsid w:val="07A42EA3"/>
    <w:rsid w:val="07D933CA"/>
    <w:rsid w:val="07F50C9D"/>
    <w:rsid w:val="08011B54"/>
    <w:rsid w:val="082C5E0A"/>
    <w:rsid w:val="085038C4"/>
    <w:rsid w:val="0871C576"/>
    <w:rsid w:val="087EDBE6"/>
    <w:rsid w:val="0881C538"/>
    <w:rsid w:val="088B8B56"/>
    <w:rsid w:val="08A028D9"/>
    <w:rsid w:val="08A6C494"/>
    <w:rsid w:val="08BAA4A9"/>
    <w:rsid w:val="08C7B235"/>
    <w:rsid w:val="08D61E69"/>
    <w:rsid w:val="08F67DBD"/>
    <w:rsid w:val="090DC0F7"/>
    <w:rsid w:val="090DD8B3"/>
    <w:rsid w:val="0915AE7D"/>
    <w:rsid w:val="0925AA6B"/>
    <w:rsid w:val="0930B5D7"/>
    <w:rsid w:val="094CF4B8"/>
    <w:rsid w:val="095F36D8"/>
    <w:rsid w:val="09660D26"/>
    <w:rsid w:val="096903E1"/>
    <w:rsid w:val="096EF82E"/>
    <w:rsid w:val="097D9305"/>
    <w:rsid w:val="0990D178"/>
    <w:rsid w:val="09ABE4BB"/>
    <w:rsid w:val="09D96C92"/>
    <w:rsid w:val="09F03B1A"/>
    <w:rsid w:val="09F98D15"/>
    <w:rsid w:val="0A1626D6"/>
    <w:rsid w:val="0A33499E"/>
    <w:rsid w:val="0A6BCF66"/>
    <w:rsid w:val="0A8DADA1"/>
    <w:rsid w:val="0AA5185C"/>
    <w:rsid w:val="0AC17ACC"/>
    <w:rsid w:val="0AD764CA"/>
    <w:rsid w:val="0ADF0626"/>
    <w:rsid w:val="0AE142B5"/>
    <w:rsid w:val="0AFB2A92"/>
    <w:rsid w:val="0AFBDD3A"/>
    <w:rsid w:val="0B0AC88F"/>
    <w:rsid w:val="0B4C31EF"/>
    <w:rsid w:val="0B4C9027"/>
    <w:rsid w:val="0B8DBC03"/>
    <w:rsid w:val="0BDE6556"/>
    <w:rsid w:val="0BE0BE40"/>
    <w:rsid w:val="0C2E1E7F"/>
    <w:rsid w:val="0C2E31AD"/>
    <w:rsid w:val="0C3C40DD"/>
    <w:rsid w:val="0C657199"/>
    <w:rsid w:val="0CEA1CE9"/>
    <w:rsid w:val="0CF92FA7"/>
    <w:rsid w:val="0D1CCC9E"/>
    <w:rsid w:val="0D27E9D5"/>
    <w:rsid w:val="0D2873D7"/>
    <w:rsid w:val="0D58B175"/>
    <w:rsid w:val="0D745810"/>
    <w:rsid w:val="0D77415A"/>
    <w:rsid w:val="0DC7D8D9"/>
    <w:rsid w:val="0DC9EEE0"/>
    <w:rsid w:val="0DDF2FC0"/>
    <w:rsid w:val="0DE072A7"/>
    <w:rsid w:val="0DFD5FA1"/>
    <w:rsid w:val="0E02FF8C"/>
    <w:rsid w:val="0E4DD36D"/>
    <w:rsid w:val="0E5C3F55"/>
    <w:rsid w:val="0E61B164"/>
    <w:rsid w:val="0E7E2251"/>
    <w:rsid w:val="0EC07D5C"/>
    <w:rsid w:val="0EC55CC5"/>
    <w:rsid w:val="0F1311BB"/>
    <w:rsid w:val="0F2CDE99"/>
    <w:rsid w:val="0F3FCA42"/>
    <w:rsid w:val="0F94B97A"/>
    <w:rsid w:val="0FAD7564"/>
    <w:rsid w:val="0FC0A7DC"/>
    <w:rsid w:val="1023DC93"/>
    <w:rsid w:val="106316BF"/>
    <w:rsid w:val="107B37EE"/>
    <w:rsid w:val="10905E04"/>
    <w:rsid w:val="1090D8D6"/>
    <w:rsid w:val="10A0FB6D"/>
    <w:rsid w:val="10A6F496"/>
    <w:rsid w:val="10AA796B"/>
    <w:rsid w:val="1120C062"/>
    <w:rsid w:val="114497A9"/>
    <w:rsid w:val="11459C8A"/>
    <w:rsid w:val="115632A4"/>
    <w:rsid w:val="116F0E5C"/>
    <w:rsid w:val="1190D36E"/>
    <w:rsid w:val="119D1683"/>
    <w:rsid w:val="11A9AB63"/>
    <w:rsid w:val="11A9B03E"/>
    <w:rsid w:val="11B77639"/>
    <w:rsid w:val="11DB8132"/>
    <w:rsid w:val="11F1D658"/>
    <w:rsid w:val="12021EAF"/>
    <w:rsid w:val="12148355"/>
    <w:rsid w:val="1218A7BC"/>
    <w:rsid w:val="12432089"/>
    <w:rsid w:val="1259A15E"/>
    <w:rsid w:val="126D6805"/>
    <w:rsid w:val="127AE859"/>
    <w:rsid w:val="12BA2868"/>
    <w:rsid w:val="12BC90C3"/>
    <w:rsid w:val="12D7981D"/>
    <w:rsid w:val="12DDE2D0"/>
    <w:rsid w:val="12E5B461"/>
    <w:rsid w:val="12FCB217"/>
    <w:rsid w:val="130243E3"/>
    <w:rsid w:val="130CEF6C"/>
    <w:rsid w:val="1317C5D7"/>
    <w:rsid w:val="13371E3B"/>
    <w:rsid w:val="133EA9C4"/>
    <w:rsid w:val="134ACF71"/>
    <w:rsid w:val="135162A8"/>
    <w:rsid w:val="1356265B"/>
    <w:rsid w:val="136204FD"/>
    <w:rsid w:val="1396D107"/>
    <w:rsid w:val="13BA7C1D"/>
    <w:rsid w:val="13FD19A0"/>
    <w:rsid w:val="1432D245"/>
    <w:rsid w:val="1450739E"/>
    <w:rsid w:val="14851761"/>
    <w:rsid w:val="14A7292A"/>
    <w:rsid w:val="1513AC61"/>
    <w:rsid w:val="1513CAFA"/>
    <w:rsid w:val="151629F0"/>
    <w:rsid w:val="153DF902"/>
    <w:rsid w:val="15528296"/>
    <w:rsid w:val="155B6ABE"/>
    <w:rsid w:val="156EC11D"/>
    <w:rsid w:val="156F21FA"/>
    <w:rsid w:val="156FE76D"/>
    <w:rsid w:val="157BD7F3"/>
    <w:rsid w:val="1591A4A3"/>
    <w:rsid w:val="1594186D"/>
    <w:rsid w:val="15A716FE"/>
    <w:rsid w:val="15CD296A"/>
    <w:rsid w:val="15E7CB03"/>
    <w:rsid w:val="15EBC2E1"/>
    <w:rsid w:val="15F89F98"/>
    <w:rsid w:val="160B4403"/>
    <w:rsid w:val="160BE866"/>
    <w:rsid w:val="16364C7C"/>
    <w:rsid w:val="1646FE90"/>
    <w:rsid w:val="164FE18A"/>
    <w:rsid w:val="16551175"/>
    <w:rsid w:val="16579C67"/>
    <w:rsid w:val="16830616"/>
    <w:rsid w:val="16847E01"/>
    <w:rsid w:val="16B2724B"/>
    <w:rsid w:val="16E8414D"/>
    <w:rsid w:val="16FD3EA8"/>
    <w:rsid w:val="1702CF8C"/>
    <w:rsid w:val="170DB0D7"/>
    <w:rsid w:val="172117FD"/>
    <w:rsid w:val="17485482"/>
    <w:rsid w:val="175A7ADE"/>
    <w:rsid w:val="175F0255"/>
    <w:rsid w:val="17643553"/>
    <w:rsid w:val="1772CB8A"/>
    <w:rsid w:val="1774708D"/>
    <w:rsid w:val="17B1F27B"/>
    <w:rsid w:val="17B7E536"/>
    <w:rsid w:val="17C51AEC"/>
    <w:rsid w:val="17C6E278"/>
    <w:rsid w:val="17D0233A"/>
    <w:rsid w:val="17DFDBD2"/>
    <w:rsid w:val="17E74F7D"/>
    <w:rsid w:val="17EBB204"/>
    <w:rsid w:val="17EE3777"/>
    <w:rsid w:val="17F18B00"/>
    <w:rsid w:val="17FE1637"/>
    <w:rsid w:val="1852D894"/>
    <w:rsid w:val="1888EDC1"/>
    <w:rsid w:val="189E909F"/>
    <w:rsid w:val="18BA17B0"/>
    <w:rsid w:val="18DB7AF3"/>
    <w:rsid w:val="18ED8C90"/>
    <w:rsid w:val="192A2F8A"/>
    <w:rsid w:val="193F2EAF"/>
    <w:rsid w:val="1942460B"/>
    <w:rsid w:val="1943F92D"/>
    <w:rsid w:val="195E1329"/>
    <w:rsid w:val="19786B7C"/>
    <w:rsid w:val="1979A111"/>
    <w:rsid w:val="197C1B72"/>
    <w:rsid w:val="197C8531"/>
    <w:rsid w:val="198304F9"/>
    <w:rsid w:val="1995DBC3"/>
    <w:rsid w:val="19CBE3E7"/>
    <w:rsid w:val="19D6E4DF"/>
    <w:rsid w:val="19D988BB"/>
    <w:rsid w:val="19EB369B"/>
    <w:rsid w:val="1A06B614"/>
    <w:rsid w:val="1A29BDA1"/>
    <w:rsid w:val="1A2A7F06"/>
    <w:rsid w:val="1A3C8E8E"/>
    <w:rsid w:val="1A4D5F95"/>
    <w:rsid w:val="1A666AA2"/>
    <w:rsid w:val="1A774B54"/>
    <w:rsid w:val="1A865B1C"/>
    <w:rsid w:val="1A898CE2"/>
    <w:rsid w:val="1A8C59BE"/>
    <w:rsid w:val="1A94C81E"/>
    <w:rsid w:val="1AC363F4"/>
    <w:rsid w:val="1AC45FA4"/>
    <w:rsid w:val="1AE32633"/>
    <w:rsid w:val="1AFDEE6F"/>
    <w:rsid w:val="1AFE95BD"/>
    <w:rsid w:val="1B087F71"/>
    <w:rsid w:val="1B2C121F"/>
    <w:rsid w:val="1B35154D"/>
    <w:rsid w:val="1B45A80C"/>
    <w:rsid w:val="1B8CE7D6"/>
    <w:rsid w:val="1BA28675"/>
    <w:rsid w:val="1BB19946"/>
    <w:rsid w:val="1BCE7F6F"/>
    <w:rsid w:val="1BFEA7A6"/>
    <w:rsid w:val="1C5B75C5"/>
    <w:rsid w:val="1C7E7A63"/>
    <w:rsid w:val="1C8C96A7"/>
    <w:rsid w:val="1C990FF3"/>
    <w:rsid w:val="1C9FA9CA"/>
    <w:rsid w:val="1CCCD7EF"/>
    <w:rsid w:val="1CCF23B6"/>
    <w:rsid w:val="1CD026E9"/>
    <w:rsid w:val="1CEBB265"/>
    <w:rsid w:val="1CF0BD16"/>
    <w:rsid w:val="1D0BFB74"/>
    <w:rsid w:val="1D11A4C9"/>
    <w:rsid w:val="1D4E098D"/>
    <w:rsid w:val="1D8682C6"/>
    <w:rsid w:val="1DA63391"/>
    <w:rsid w:val="1DB3AA56"/>
    <w:rsid w:val="1DE0ADA0"/>
    <w:rsid w:val="1E1A4AC4"/>
    <w:rsid w:val="1E278081"/>
    <w:rsid w:val="1E286708"/>
    <w:rsid w:val="1E34B5AC"/>
    <w:rsid w:val="1E34E054"/>
    <w:rsid w:val="1E539B81"/>
    <w:rsid w:val="1EA95BAB"/>
    <w:rsid w:val="1EC7ECF0"/>
    <w:rsid w:val="1EDB16D3"/>
    <w:rsid w:val="1F2C29E2"/>
    <w:rsid w:val="1F4E6DBA"/>
    <w:rsid w:val="1F65512D"/>
    <w:rsid w:val="1FA6D0D1"/>
    <w:rsid w:val="1FAC1DD5"/>
    <w:rsid w:val="1FAF5765"/>
    <w:rsid w:val="1FB61390"/>
    <w:rsid w:val="1FC23111"/>
    <w:rsid w:val="1FDB351F"/>
    <w:rsid w:val="1FE8E822"/>
    <w:rsid w:val="1FEB7274"/>
    <w:rsid w:val="200EC312"/>
    <w:rsid w:val="20170419"/>
    <w:rsid w:val="2021F0F3"/>
    <w:rsid w:val="20343771"/>
    <w:rsid w:val="204D0BB5"/>
    <w:rsid w:val="20795C6C"/>
    <w:rsid w:val="2085A9A2"/>
    <w:rsid w:val="209003B1"/>
    <w:rsid w:val="209B4966"/>
    <w:rsid w:val="20A379AA"/>
    <w:rsid w:val="20AE5DE4"/>
    <w:rsid w:val="20AF4032"/>
    <w:rsid w:val="20C6AD19"/>
    <w:rsid w:val="20CDB5D5"/>
    <w:rsid w:val="20DBDF2D"/>
    <w:rsid w:val="20E1C5CA"/>
    <w:rsid w:val="210A6578"/>
    <w:rsid w:val="210B0378"/>
    <w:rsid w:val="210CEA5B"/>
    <w:rsid w:val="2117C69A"/>
    <w:rsid w:val="2129FD90"/>
    <w:rsid w:val="2136E42C"/>
    <w:rsid w:val="21373215"/>
    <w:rsid w:val="21387D00"/>
    <w:rsid w:val="2151EB86"/>
    <w:rsid w:val="2156D10B"/>
    <w:rsid w:val="219136DC"/>
    <w:rsid w:val="21C714A6"/>
    <w:rsid w:val="21C7E0FF"/>
    <w:rsid w:val="22347CA5"/>
    <w:rsid w:val="22893AE4"/>
    <w:rsid w:val="22B06B54"/>
    <w:rsid w:val="22D77229"/>
    <w:rsid w:val="230A7EE1"/>
    <w:rsid w:val="230F95AB"/>
    <w:rsid w:val="232B00BC"/>
    <w:rsid w:val="233E653A"/>
    <w:rsid w:val="233FDAD1"/>
    <w:rsid w:val="23903D82"/>
    <w:rsid w:val="23BD4A64"/>
    <w:rsid w:val="23C7780B"/>
    <w:rsid w:val="23EA5914"/>
    <w:rsid w:val="23EB7A51"/>
    <w:rsid w:val="2401AAE4"/>
    <w:rsid w:val="24080DD2"/>
    <w:rsid w:val="240E0B21"/>
    <w:rsid w:val="242D2544"/>
    <w:rsid w:val="24417631"/>
    <w:rsid w:val="246DD865"/>
    <w:rsid w:val="24E3EA68"/>
    <w:rsid w:val="25220B23"/>
    <w:rsid w:val="25333162"/>
    <w:rsid w:val="254F758A"/>
    <w:rsid w:val="2563EB4A"/>
    <w:rsid w:val="25723D68"/>
    <w:rsid w:val="2574D7A8"/>
    <w:rsid w:val="257CA588"/>
    <w:rsid w:val="25A9CFA7"/>
    <w:rsid w:val="25E26FD2"/>
    <w:rsid w:val="25FC6EEB"/>
    <w:rsid w:val="261223D0"/>
    <w:rsid w:val="26255CA9"/>
    <w:rsid w:val="2649A0B4"/>
    <w:rsid w:val="266B2419"/>
    <w:rsid w:val="26A378F5"/>
    <w:rsid w:val="26B0D040"/>
    <w:rsid w:val="26C0027C"/>
    <w:rsid w:val="26C01A60"/>
    <w:rsid w:val="26C612BB"/>
    <w:rsid w:val="26D85BCD"/>
    <w:rsid w:val="26E0941A"/>
    <w:rsid w:val="26FFF73F"/>
    <w:rsid w:val="27373BC7"/>
    <w:rsid w:val="273CA5FF"/>
    <w:rsid w:val="27400DDA"/>
    <w:rsid w:val="274EBB7A"/>
    <w:rsid w:val="274FB06E"/>
    <w:rsid w:val="276E5EA2"/>
    <w:rsid w:val="277199DC"/>
    <w:rsid w:val="2776C5D1"/>
    <w:rsid w:val="277A651B"/>
    <w:rsid w:val="27B1759F"/>
    <w:rsid w:val="27CA800F"/>
    <w:rsid w:val="27D92FFD"/>
    <w:rsid w:val="27ECE475"/>
    <w:rsid w:val="27F731E0"/>
    <w:rsid w:val="27FB76BC"/>
    <w:rsid w:val="280A0117"/>
    <w:rsid w:val="2831633A"/>
    <w:rsid w:val="283F3569"/>
    <w:rsid w:val="284C3401"/>
    <w:rsid w:val="28527DD4"/>
    <w:rsid w:val="285C6989"/>
    <w:rsid w:val="2890BB87"/>
    <w:rsid w:val="28959F3D"/>
    <w:rsid w:val="28C41086"/>
    <w:rsid w:val="28C5E5B7"/>
    <w:rsid w:val="28D7174D"/>
    <w:rsid w:val="28ED0FC5"/>
    <w:rsid w:val="2926140F"/>
    <w:rsid w:val="2934D4DF"/>
    <w:rsid w:val="293693FB"/>
    <w:rsid w:val="295B5ADC"/>
    <w:rsid w:val="296AC34D"/>
    <w:rsid w:val="296C0A47"/>
    <w:rsid w:val="29748339"/>
    <w:rsid w:val="297B1996"/>
    <w:rsid w:val="297D8033"/>
    <w:rsid w:val="297F55D9"/>
    <w:rsid w:val="2981ADEB"/>
    <w:rsid w:val="2985118B"/>
    <w:rsid w:val="29922F7E"/>
    <w:rsid w:val="299254BA"/>
    <w:rsid w:val="29A55761"/>
    <w:rsid w:val="29ADE16B"/>
    <w:rsid w:val="29B59444"/>
    <w:rsid w:val="29F192AF"/>
    <w:rsid w:val="2A2C8BE8"/>
    <w:rsid w:val="2A2CACB8"/>
    <w:rsid w:val="2A7A7599"/>
    <w:rsid w:val="2A85E0B3"/>
    <w:rsid w:val="2AAFB423"/>
    <w:rsid w:val="2ABB7D39"/>
    <w:rsid w:val="2AC57B99"/>
    <w:rsid w:val="2AF72B3D"/>
    <w:rsid w:val="2B02699E"/>
    <w:rsid w:val="2B1590C6"/>
    <w:rsid w:val="2B35FD23"/>
    <w:rsid w:val="2B5164A5"/>
    <w:rsid w:val="2B673453"/>
    <w:rsid w:val="2B6D64F4"/>
    <w:rsid w:val="2B6EA3D4"/>
    <w:rsid w:val="2B76EA18"/>
    <w:rsid w:val="2BAE1CD3"/>
    <w:rsid w:val="2BC4D414"/>
    <w:rsid w:val="2BD7980A"/>
    <w:rsid w:val="2BD7CA71"/>
    <w:rsid w:val="2BDAE4DE"/>
    <w:rsid w:val="2BE31026"/>
    <w:rsid w:val="2BEDD34A"/>
    <w:rsid w:val="2C0AACEA"/>
    <w:rsid w:val="2C10AD37"/>
    <w:rsid w:val="2C1C3161"/>
    <w:rsid w:val="2C327DF5"/>
    <w:rsid w:val="2C9344D5"/>
    <w:rsid w:val="2CB6F69B"/>
    <w:rsid w:val="2D2D294E"/>
    <w:rsid w:val="2D546234"/>
    <w:rsid w:val="2D642CAA"/>
    <w:rsid w:val="2D8D54EE"/>
    <w:rsid w:val="2DA67D4B"/>
    <w:rsid w:val="2DCBFFF6"/>
    <w:rsid w:val="2DE3739E"/>
    <w:rsid w:val="2DEC5529"/>
    <w:rsid w:val="2DF31DFB"/>
    <w:rsid w:val="2E08A87B"/>
    <w:rsid w:val="2E2F1536"/>
    <w:rsid w:val="2E3DA979"/>
    <w:rsid w:val="2E3FB045"/>
    <w:rsid w:val="2E45C888"/>
    <w:rsid w:val="2E6DB363"/>
    <w:rsid w:val="2E795F41"/>
    <w:rsid w:val="2E7B7B72"/>
    <w:rsid w:val="2E841F52"/>
    <w:rsid w:val="2EEFB8F4"/>
    <w:rsid w:val="2F0B0924"/>
    <w:rsid w:val="2F1A7FD0"/>
    <w:rsid w:val="2F27CC1E"/>
    <w:rsid w:val="2F81722B"/>
    <w:rsid w:val="2F8EEE5C"/>
    <w:rsid w:val="2F96DBE2"/>
    <w:rsid w:val="2FAFA518"/>
    <w:rsid w:val="2FF0EF6F"/>
    <w:rsid w:val="2FF7E0A8"/>
    <w:rsid w:val="2FF9466F"/>
    <w:rsid w:val="30096E46"/>
    <w:rsid w:val="303945CC"/>
    <w:rsid w:val="30578253"/>
    <w:rsid w:val="3064CA10"/>
    <w:rsid w:val="3068240F"/>
    <w:rsid w:val="3074A21F"/>
    <w:rsid w:val="3083A60F"/>
    <w:rsid w:val="30A6D985"/>
    <w:rsid w:val="30BC4A02"/>
    <w:rsid w:val="30C4F7C5"/>
    <w:rsid w:val="30DD91F3"/>
    <w:rsid w:val="30E41E5A"/>
    <w:rsid w:val="30EF5F2C"/>
    <w:rsid w:val="310D7D14"/>
    <w:rsid w:val="3125B562"/>
    <w:rsid w:val="31480EE0"/>
    <w:rsid w:val="314D07F6"/>
    <w:rsid w:val="3166B5F8"/>
    <w:rsid w:val="31716A09"/>
    <w:rsid w:val="31B5C446"/>
    <w:rsid w:val="31CBD7E0"/>
    <w:rsid w:val="31F22510"/>
    <w:rsid w:val="31F74DE4"/>
    <w:rsid w:val="320C1464"/>
    <w:rsid w:val="321A48FA"/>
    <w:rsid w:val="321AB1E1"/>
    <w:rsid w:val="322347CF"/>
    <w:rsid w:val="32369407"/>
    <w:rsid w:val="32379DCD"/>
    <w:rsid w:val="323E60D5"/>
    <w:rsid w:val="32528DF5"/>
    <w:rsid w:val="325D14CE"/>
    <w:rsid w:val="32735811"/>
    <w:rsid w:val="329F63BF"/>
    <w:rsid w:val="32C5A83E"/>
    <w:rsid w:val="32E2AC6E"/>
    <w:rsid w:val="32E3DF41"/>
    <w:rsid w:val="3322D038"/>
    <w:rsid w:val="33272C0E"/>
    <w:rsid w:val="333A639A"/>
    <w:rsid w:val="33407BAD"/>
    <w:rsid w:val="335C768A"/>
    <w:rsid w:val="3389E983"/>
    <w:rsid w:val="338B19D0"/>
    <w:rsid w:val="338B7037"/>
    <w:rsid w:val="338B8F0C"/>
    <w:rsid w:val="338E65D7"/>
    <w:rsid w:val="33A44B87"/>
    <w:rsid w:val="33A9C20E"/>
    <w:rsid w:val="33B68242"/>
    <w:rsid w:val="33CEC5CF"/>
    <w:rsid w:val="33D36E2E"/>
    <w:rsid w:val="33DE7A47"/>
    <w:rsid w:val="3408537C"/>
    <w:rsid w:val="34182AC3"/>
    <w:rsid w:val="34288E6C"/>
    <w:rsid w:val="343571F6"/>
    <w:rsid w:val="343C9105"/>
    <w:rsid w:val="34442917"/>
    <w:rsid w:val="3483375A"/>
    <w:rsid w:val="34875630"/>
    <w:rsid w:val="348810CD"/>
    <w:rsid w:val="34A2627B"/>
    <w:rsid w:val="34BA1456"/>
    <w:rsid w:val="34DCDF69"/>
    <w:rsid w:val="34E1FB23"/>
    <w:rsid w:val="35212D88"/>
    <w:rsid w:val="355D8F3D"/>
    <w:rsid w:val="357600F5"/>
    <w:rsid w:val="35772CC2"/>
    <w:rsid w:val="3594B590"/>
    <w:rsid w:val="359866D3"/>
    <w:rsid w:val="35A423DD"/>
    <w:rsid w:val="35B45AD8"/>
    <w:rsid w:val="35F4B0B3"/>
    <w:rsid w:val="3600145B"/>
    <w:rsid w:val="362C73C0"/>
    <w:rsid w:val="363A271B"/>
    <w:rsid w:val="365DD8E1"/>
    <w:rsid w:val="36684FB5"/>
    <w:rsid w:val="36B16000"/>
    <w:rsid w:val="36BA50DA"/>
    <w:rsid w:val="36CABB46"/>
    <w:rsid w:val="36CB78E0"/>
    <w:rsid w:val="36D8D687"/>
    <w:rsid w:val="36E3E3A3"/>
    <w:rsid w:val="36FD6EF1"/>
    <w:rsid w:val="36FFF04F"/>
    <w:rsid w:val="3700A26D"/>
    <w:rsid w:val="3716D0D2"/>
    <w:rsid w:val="371DCCFB"/>
    <w:rsid w:val="372AE9E3"/>
    <w:rsid w:val="37320B68"/>
    <w:rsid w:val="37931FA3"/>
    <w:rsid w:val="37AFDA46"/>
    <w:rsid w:val="37B23DF4"/>
    <w:rsid w:val="37B4C59F"/>
    <w:rsid w:val="37CCA30A"/>
    <w:rsid w:val="37E5C16E"/>
    <w:rsid w:val="37F413CE"/>
    <w:rsid w:val="38272D38"/>
    <w:rsid w:val="382A74A2"/>
    <w:rsid w:val="3841C5AE"/>
    <w:rsid w:val="3846A824"/>
    <w:rsid w:val="3846D2E5"/>
    <w:rsid w:val="387FB404"/>
    <w:rsid w:val="3885EA58"/>
    <w:rsid w:val="3897F6FC"/>
    <w:rsid w:val="389C72CE"/>
    <w:rsid w:val="38B1EB6A"/>
    <w:rsid w:val="38CD959F"/>
    <w:rsid w:val="38EF303F"/>
    <w:rsid w:val="390D0727"/>
    <w:rsid w:val="3924DA8F"/>
    <w:rsid w:val="3926F363"/>
    <w:rsid w:val="3959121A"/>
    <w:rsid w:val="3971C7DD"/>
    <w:rsid w:val="39796C2C"/>
    <w:rsid w:val="3981342E"/>
    <w:rsid w:val="398AEA5D"/>
    <w:rsid w:val="398FBF7B"/>
    <w:rsid w:val="3996B8F0"/>
    <w:rsid w:val="39A6E8CC"/>
    <w:rsid w:val="39AFFE28"/>
    <w:rsid w:val="39C27157"/>
    <w:rsid w:val="39D1187A"/>
    <w:rsid w:val="3A134A3D"/>
    <w:rsid w:val="3A446B7C"/>
    <w:rsid w:val="3A52B1AE"/>
    <w:rsid w:val="3A55A951"/>
    <w:rsid w:val="3A5A1E0E"/>
    <w:rsid w:val="3A6D6E51"/>
    <w:rsid w:val="3A7B8D27"/>
    <w:rsid w:val="3A7DD5FC"/>
    <w:rsid w:val="3A899F8C"/>
    <w:rsid w:val="3AA2C7E9"/>
    <w:rsid w:val="3AD07FD3"/>
    <w:rsid w:val="3AE26C2F"/>
    <w:rsid w:val="3B0FF5F2"/>
    <w:rsid w:val="3B184C4F"/>
    <w:rsid w:val="3B1EE0DD"/>
    <w:rsid w:val="3B437E2F"/>
    <w:rsid w:val="3B46803E"/>
    <w:rsid w:val="3B468ACC"/>
    <w:rsid w:val="3B5185CB"/>
    <w:rsid w:val="3B6CEF5F"/>
    <w:rsid w:val="3BE66D99"/>
    <w:rsid w:val="3C02D1C2"/>
    <w:rsid w:val="3C18501F"/>
    <w:rsid w:val="3C25CCD8"/>
    <w:rsid w:val="3C56E77D"/>
    <w:rsid w:val="3C755EEA"/>
    <w:rsid w:val="3C8AC187"/>
    <w:rsid w:val="3CCE59B2"/>
    <w:rsid w:val="3CE036F0"/>
    <w:rsid w:val="3CED950A"/>
    <w:rsid w:val="3D2A987B"/>
    <w:rsid w:val="3D5529BB"/>
    <w:rsid w:val="3D88D717"/>
    <w:rsid w:val="3D8E420A"/>
    <w:rsid w:val="3D91E38E"/>
    <w:rsid w:val="3DE0DB19"/>
    <w:rsid w:val="3DF8A976"/>
    <w:rsid w:val="3E192D32"/>
    <w:rsid w:val="3E6A2A13"/>
    <w:rsid w:val="3E7B1EF1"/>
    <w:rsid w:val="3E973BAB"/>
    <w:rsid w:val="3E9EDF64"/>
    <w:rsid w:val="3EB4E863"/>
    <w:rsid w:val="3EC50D9F"/>
    <w:rsid w:val="3ECE595C"/>
    <w:rsid w:val="3EFBED38"/>
    <w:rsid w:val="3F13EBDB"/>
    <w:rsid w:val="3F16E086"/>
    <w:rsid w:val="3F291A74"/>
    <w:rsid w:val="3F39BDD3"/>
    <w:rsid w:val="3F454966"/>
    <w:rsid w:val="3F492FFF"/>
    <w:rsid w:val="3F4EAFB4"/>
    <w:rsid w:val="3F9E124F"/>
    <w:rsid w:val="3FF10EA0"/>
    <w:rsid w:val="403017AF"/>
    <w:rsid w:val="40390C59"/>
    <w:rsid w:val="405AC877"/>
    <w:rsid w:val="407AB7C1"/>
    <w:rsid w:val="40865543"/>
    <w:rsid w:val="409A802A"/>
    <w:rsid w:val="40B38F17"/>
    <w:rsid w:val="40F51B7A"/>
    <w:rsid w:val="41227812"/>
    <w:rsid w:val="4169C292"/>
    <w:rsid w:val="417B433C"/>
    <w:rsid w:val="41847E11"/>
    <w:rsid w:val="418A4282"/>
    <w:rsid w:val="41913377"/>
    <w:rsid w:val="41A1D549"/>
    <w:rsid w:val="41AB1BF5"/>
    <w:rsid w:val="41B5CC50"/>
    <w:rsid w:val="41D4CA38"/>
    <w:rsid w:val="420B7BD1"/>
    <w:rsid w:val="420C8644"/>
    <w:rsid w:val="4226964A"/>
    <w:rsid w:val="422C7D49"/>
    <w:rsid w:val="42490AA3"/>
    <w:rsid w:val="424B8C9D"/>
    <w:rsid w:val="4271FC41"/>
    <w:rsid w:val="42769297"/>
    <w:rsid w:val="4294B171"/>
    <w:rsid w:val="42961285"/>
    <w:rsid w:val="42B57B5B"/>
    <w:rsid w:val="42C2F2FC"/>
    <w:rsid w:val="42D88164"/>
    <w:rsid w:val="42ECE629"/>
    <w:rsid w:val="433D9B36"/>
    <w:rsid w:val="4342D918"/>
    <w:rsid w:val="4347B8F7"/>
    <w:rsid w:val="4349E9AF"/>
    <w:rsid w:val="434E9014"/>
    <w:rsid w:val="436F799F"/>
    <w:rsid w:val="4388F4FA"/>
    <w:rsid w:val="439B3D84"/>
    <w:rsid w:val="43BCC65C"/>
    <w:rsid w:val="43C780FF"/>
    <w:rsid w:val="43C7BF22"/>
    <w:rsid w:val="43F3C6B5"/>
    <w:rsid w:val="43F4D86E"/>
    <w:rsid w:val="4409678D"/>
    <w:rsid w:val="4427DF6D"/>
    <w:rsid w:val="443D8EC4"/>
    <w:rsid w:val="4457FAA2"/>
    <w:rsid w:val="44984C9E"/>
    <w:rsid w:val="44BC680A"/>
    <w:rsid w:val="44BD6A85"/>
    <w:rsid w:val="44C068FF"/>
    <w:rsid w:val="44D0D157"/>
    <w:rsid w:val="44ED6D12"/>
    <w:rsid w:val="44EF0398"/>
    <w:rsid w:val="4527781B"/>
    <w:rsid w:val="4569FB04"/>
    <w:rsid w:val="45786C42"/>
    <w:rsid w:val="4587EC9C"/>
    <w:rsid w:val="45AE8A9D"/>
    <w:rsid w:val="45F59CA2"/>
    <w:rsid w:val="461F9617"/>
    <w:rsid w:val="467FC45E"/>
    <w:rsid w:val="4695F359"/>
    <w:rsid w:val="46AB0E0B"/>
    <w:rsid w:val="46B11B0E"/>
    <w:rsid w:val="46E0DF10"/>
    <w:rsid w:val="46F6DBC6"/>
    <w:rsid w:val="470389A3"/>
    <w:rsid w:val="47113779"/>
    <w:rsid w:val="47143CA0"/>
    <w:rsid w:val="471FF55A"/>
    <w:rsid w:val="474A5AFE"/>
    <w:rsid w:val="4756FC87"/>
    <w:rsid w:val="475E9067"/>
    <w:rsid w:val="47803E80"/>
    <w:rsid w:val="4799DB29"/>
    <w:rsid w:val="47ABB6C3"/>
    <w:rsid w:val="47B24796"/>
    <w:rsid w:val="47B8BD61"/>
    <w:rsid w:val="47C6AF92"/>
    <w:rsid w:val="47D48ED5"/>
    <w:rsid w:val="47F0D8E6"/>
    <w:rsid w:val="47F8FCC1"/>
    <w:rsid w:val="480074FB"/>
    <w:rsid w:val="48220137"/>
    <w:rsid w:val="482B9D5A"/>
    <w:rsid w:val="4830CF30"/>
    <w:rsid w:val="48330D9F"/>
    <w:rsid w:val="483CDBC9"/>
    <w:rsid w:val="4867D2F1"/>
    <w:rsid w:val="4871CD63"/>
    <w:rsid w:val="487F74E1"/>
    <w:rsid w:val="489A61C4"/>
    <w:rsid w:val="48AD07DA"/>
    <w:rsid w:val="48C603B5"/>
    <w:rsid w:val="49055409"/>
    <w:rsid w:val="494D6334"/>
    <w:rsid w:val="4970CEB7"/>
    <w:rsid w:val="4975A283"/>
    <w:rsid w:val="4984DD08"/>
    <w:rsid w:val="4994CD22"/>
    <w:rsid w:val="49B29382"/>
    <w:rsid w:val="49B3DCB7"/>
    <w:rsid w:val="49DA93B6"/>
    <w:rsid w:val="4A22CD03"/>
    <w:rsid w:val="4A2E7C88"/>
    <w:rsid w:val="4A328BC3"/>
    <w:rsid w:val="4A43B5D4"/>
    <w:rsid w:val="4A6F67B8"/>
    <w:rsid w:val="4AB488E8"/>
    <w:rsid w:val="4AB6D114"/>
    <w:rsid w:val="4AE22B5E"/>
    <w:rsid w:val="4AFA8A4A"/>
    <w:rsid w:val="4AFBD859"/>
    <w:rsid w:val="4B280300"/>
    <w:rsid w:val="4B333C0A"/>
    <w:rsid w:val="4B4E243B"/>
    <w:rsid w:val="4B6C1C90"/>
    <w:rsid w:val="4B9C46F8"/>
    <w:rsid w:val="4B9E3E19"/>
    <w:rsid w:val="4BB5E7E0"/>
    <w:rsid w:val="4BBB9691"/>
    <w:rsid w:val="4BCD7890"/>
    <w:rsid w:val="4BE3373E"/>
    <w:rsid w:val="4BE8B532"/>
    <w:rsid w:val="4BFF8BF4"/>
    <w:rsid w:val="4C012AB3"/>
    <w:rsid w:val="4C3334FB"/>
    <w:rsid w:val="4C3CF4CB"/>
    <w:rsid w:val="4C5FD15E"/>
    <w:rsid w:val="4CC779EF"/>
    <w:rsid w:val="4CEBFE06"/>
    <w:rsid w:val="4D199C1E"/>
    <w:rsid w:val="4D1F747E"/>
    <w:rsid w:val="4D390883"/>
    <w:rsid w:val="4D661D4A"/>
    <w:rsid w:val="4D774C9B"/>
    <w:rsid w:val="4D85F945"/>
    <w:rsid w:val="4DC0ACD6"/>
    <w:rsid w:val="4DCD4712"/>
    <w:rsid w:val="4DD2673A"/>
    <w:rsid w:val="4DFE8C7F"/>
    <w:rsid w:val="4E2EE174"/>
    <w:rsid w:val="4E3C3C6C"/>
    <w:rsid w:val="4EAB799F"/>
    <w:rsid w:val="4EAE43D0"/>
    <w:rsid w:val="4EBAB733"/>
    <w:rsid w:val="4ED863C7"/>
    <w:rsid w:val="4EDBE28F"/>
    <w:rsid w:val="4EE7606B"/>
    <w:rsid w:val="4F01EDAB"/>
    <w:rsid w:val="4F0B95D8"/>
    <w:rsid w:val="4F0E02A0"/>
    <w:rsid w:val="4F167D69"/>
    <w:rsid w:val="4F2FD8C0"/>
    <w:rsid w:val="4F36B940"/>
    <w:rsid w:val="4F37B60F"/>
    <w:rsid w:val="4F3D9BAF"/>
    <w:rsid w:val="4F40AB71"/>
    <w:rsid w:val="4F687A22"/>
    <w:rsid w:val="4F74800F"/>
    <w:rsid w:val="4F74958D"/>
    <w:rsid w:val="50977FA9"/>
    <w:rsid w:val="50A0955B"/>
    <w:rsid w:val="50ADFB9B"/>
    <w:rsid w:val="50B320A9"/>
    <w:rsid w:val="50D1F6E4"/>
    <w:rsid w:val="50DEA93C"/>
    <w:rsid w:val="51002899"/>
    <w:rsid w:val="511E40F8"/>
    <w:rsid w:val="5151189C"/>
    <w:rsid w:val="516D95ED"/>
    <w:rsid w:val="5182C801"/>
    <w:rsid w:val="518842F3"/>
    <w:rsid w:val="518D0F92"/>
    <w:rsid w:val="5199B7CC"/>
    <w:rsid w:val="519AEB12"/>
    <w:rsid w:val="51B2B192"/>
    <w:rsid w:val="51B2C7BD"/>
    <w:rsid w:val="51E552D0"/>
    <w:rsid w:val="52124C6E"/>
    <w:rsid w:val="521F4710"/>
    <w:rsid w:val="522391B7"/>
    <w:rsid w:val="522D2F21"/>
    <w:rsid w:val="52568F4B"/>
    <w:rsid w:val="527A799D"/>
    <w:rsid w:val="52AE5FF6"/>
    <w:rsid w:val="52BF9ACD"/>
    <w:rsid w:val="52F062F5"/>
    <w:rsid w:val="53025297"/>
    <w:rsid w:val="5329A060"/>
    <w:rsid w:val="532A0BBA"/>
    <w:rsid w:val="532AD4D3"/>
    <w:rsid w:val="533BAF68"/>
    <w:rsid w:val="533E823E"/>
    <w:rsid w:val="5340A965"/>
    <w:rsid w:val="53466D7D"/>
    <w:rsid w:val="5349045B"/>
    <w:rsid w:val="534CF126"/>
    <w:rsid w:val="5350326D"/>
    <w:rsid w:val="53694112"/>
    <w:rsid w:val="536F95C1"/>
    <w:rsid w:val="53AA2EAD"/>
    <w:rsid w:val="53C901EA"/>
    <w:rsid w:val="53D91C14"/>
    <w:rsid w:val="5407A348"/>
    <w:rsid w:val="540B26A8"/>
    <w:rsid w:val="543F5F9A"/>
    <w:rsid w:val="54473CA4"/>
    <w:rsid w:val="547BBD66"/>
    <w:rsid w:val="5498F2B7"/>
    <w:rsid w:val="5499E980"/>
    <w:rsid w:val="54B2214D"/>
    <w:rsid w:val="54D77FC9"/>
    <w:rsid w:val="551CAE5C"/>
    <w:rsid w:val="5537823D"/>
    <w:rsid w:val="5562502E"/>
    <w:rsid w:val="5581B2F9"/>
    <w:rsid w:val="55ACDD33"/>
    <w:rsid w:val="55C57BD7"/>
    <w:rsid w:val="55CFABB2"/>
    <w:rsid w:val="55E3D711"/>
    <w:rsid w:val="55EB5252"/>
    <w:rsid w:val="55F3E9C8"/>
    <w:rsid w:val="561373B1"/>
    <w:rsid w:val="564DFB4B"/>
    <w:rsid w:val="5655CF05"/>
    <w:rsid w:val="56641576"/>
    <w:rsid w:val="56662578"/>
    <w:rsid w:val="56891A58"/>
    <w:rsid w:val="56A73683"/>
    <w:rsid w:val="56C75B1A"/>
    <w:rsid w:val="56E86434"/>
    <w:rsid w:val="56EF333B"/>
    <w:rsid w:val="570CE9AD"/>
    <w:rsid w:val="571A6280"/>
    <w:rsid w:val="574DEAC0"/>
    <w:rsid w:val="57AE406E"/>
    <w:rsid w:val="57CFB6C4"/>
    <w:rsid w:val="5800B6F0"/>
    <w:rsid w:val="5817CC93"/>
    <w:rsid w:val="5838B3E5"/>
    <w:rsid w:val="58406DF1"/>
    <w:rsid w:val="584EAC1E"/>
    <w:rsid w:val="5860D580"/>
    <w:rsid w:val="58622F8E"/>
    <w:rsid w:val="587354E7"/>
    <w:rsid w:val="588216B9"/>
    <w:rsid w:val="588F9472"/>
    <w:rsid w:val="58A35B1F"/>
    <w:rsid w:val="58ADEC11"/>
    <w:rsid w:val="58B1F0CD"/>
    <w:rsid w:val="58C852D8"/>
    <w:rsid w:val="58E4C72C"/>
    <w:rsid w:val="58E9BB21"/>
    <w:rsid w:val="590C04A2"/>
    <w:rsid w:val="5921C670"/>
    <w:rsid w:val="5921FD46"/>
    <w:rsid w:val="592C41D7"/>
    <w:rsid w:val="5976EBBA"/>
    <w:rsid w:val="599C75D0"/>
    <w:rsid w:val="59A792BD"/>
    <w:rsid w:val="5A42B07F"/>
    <w:rsid w:val="5A45518A"/>
    <w:rsid w:val="5A5B8775"/>
    <w:rsid w:val="5A5D7701"/>
    <w:rsid w:val="5A753024"/>
    <w:rsid w:val="5A858B82"/>
    <w:rsid w:val="5A8A522C"/>
    <w:rsid w:val="5AB44279"/>
    <w:rsid w:val="5AB4AFB2"/>
    <w:rsid w:val="5AF4A144"/>
    <w:rsid w:val="5B1290B2"/>
    <w:rsid w:val="5B1DD605"/>
    <w:rsid w:val="5B28B5C5"/>
    <w:rsid w:val="5B2F76E1"/>
    <w:rsid w:val="5B3A38F5"/>
    <w:rsid w:val="5B5DAC05"/>
    <w:rsid w:val="5B99D050"/>
    <w:rsid w:val="5BCA73FD"/>
    <w:rsid w:val="5BE78FD3"/>
    <w:rsid w:val="5BE9918F"/>
    <w:rsid w:val="5BF2CAE1"/>
    <w:rsid w:val="5BF757D6"/>
    <w:rsid w:val="5C5A1462"/>
    <w:rsid w:val="5C707AD2"/>
    <w:rsid w:val="5CB35170"/>
    <w:rsid w:val="5CC42C25"/>
    <w:rsid w:val="5CCBD9E1"/>
    <w:rsid w:val="5CEC14D3"/>
    <w:rsid w:val="5CED4FC3"/>
    <w:rsid w:val="5CF9B30C"/>
    <w:rsid w:val="5D167807"/>
    <w:rsid w:val="5D787B54"/>
    <w:rsid w:val="5D8FA085"/>
    <w:rsid w:val="5D924E5D"/>
    <w:rsid w:val="5D932837"/>
    <w:rsid w:val="5DBD2C44"/>
    <w:rsid w:val="5DCB5744"/>
    <w:rsid w:val="5DD7ADD2"/>
    <w:rsid w:val="5DF61CB5"/>
    <w:rsid w:val="5E2F0903"/>
    <w:rsid w:val="5E449D85"/>
    <w:rsid w:val="5E44B748"/>
    <w:rsid w:val="5E56DBAA"/>
    <w:rsid w:val="5E886351"/>
    <w:rsid w:val="5E887025"/>
    <w:rsid w:val="5E8EF83D"/>
    <w:rsid w:val="5EC9F30E"/>
    <w:rsid w:val="5F0214BF"/>
    <w:rsid w:val="5F53BF79"/>
    <w:rsid w:val="5F58FCA5"/>
    <w:rsid w:val="5F67C68E"/>
    <w:rsid w:val="5F6FAA39"/>
    <w:rsid w:val="5F710C3D"/>
    <w:rsid w:val="5F819A4C"/>
    <w:rsid w:val="5F829B4F"/>
    <w:rsid w:val="5FAFE8A9"/>
    <w:rsid w:val="5FC3C9A9"/>
    <w:rsid w:val="5FCCEF9C"/>
    <w:rsid w:val="5FD68DCC"/>
    <w:rsid w:val="5FE34F2D"/>
    <w:rsid w:val="60348DDA"/>
    <w:rsid w:val="604A922E"/>
    <w:rsid w:val="6051FF6F"/>
    <w:rsid w:val="60551503"/>
    <w:rsid w:val="6059D5D3"/>
    <w:rsid w:val="6086F44D"/>
    <w:rsid w:val="608B6B9D"/>
    <w:rsid w:val="60A5D2A6"/>
    <w:rsid w:val="60AF42D7"/>
    <w:rsid w:val="60B1BB84"/>
    <w:rsid w:val="60B736BD"/>
    <w:rsid w:val="60BB7035"/>
    <w:rsid w:val="60EDE75D"/>
    <w:rsid w:val="60F8646E"/>
    <w:rsid w:val="6127FC2A"/>
    <w:rsid w:val="6128B35F"/>
    <w:rsid w:val="613E251E"/>
    <w:rsid w:val="61562658"/>
    <w:rsid w:val="6170E5ED"/>
    <w:rsid w:val="61787FB6"/>
    <w:rsid w:val="61979D48"/>
    <w:rsid w:val="61A1DA83"/>
    <w:rsid w:val="61A82683"/>
    <w:rsid w:val="61BE8BEC"/>
    <w:rsid w:val="61E82722"/>
    <w:rsid w:val="6201788F"/>
    <w:rsid w:val="62290DA9"/>
    <w:rsid w:val="6242C347"/>
    <w:rsid w:val="6247927A"/>
    <w:rsid w:val="62490DD8"/>
    <w:rsid w:val="6262E0B6"/>
    <w:rsid w:val="6286129E"/>
    <w:rsid w:val="629467A7"/>
    <w:rsid w:val="6294970D"/>
    <w:rsid w:val="62B4125F"/>
    <w:rsid w:val="62C18F63"/>
    <w:rsid w:val="62CD3646"/>
    <w:rsid w:val="62D07E44"/>
    <w:rsid w:val="62D15BB6"/>
    <w:rsid w:val="62F1F6B9"/>
    <w:rsid w:val="62F5D5D9"/>
    <w:rsid w:val="6312D691"/>
    <w:rsid w:val="63145017"/>
    <w:rsid w:val="63336401"/>
    <w:rsid w:val="6337E755"/>
    <w:rsid w:val="6350D028"/>
    <w:rsid w:val="638C4437"/>
    <w:rsid w:val="638CB75A"/>
    <w:rsid w:val="63A4E235"/>
    <w:rsid w:val="63AA8EB1"/>
    <w:rsid w:val="63C2E6E3"/>
    <w:rsid w:val="63DD7368"/>
    <w:rsid w:val="63E73A53"/>
    <w:rsid w:val="63F310F7"/>
    <w:rsid w:val="63F4A374"/>
    <w:rsid w:val="642B3922"/>
    <w:rsid w:val="642D095D"/>
    <w:rsid w:val="6441FC62"/>
    <w:rsid w:val="6448C27D"/>
    <w:rsid w:val="645D5FC4"/>
    <w:rsid w:val="645E5C20"/>
    <w:rsid w:val="64605421"/>
    <w:rsid w:val="6461DE07"/>
    <w:rsid w:val="6466C909"/>
    <w:rsid w:val="6476D7B5"/>
    <w:rsid w:val="648554D9"/>
    <w:rsid w:val="64855542"/>
    <w:rsid w:val="648D4B23"/>
    <w:rsid w:val="64A1541C"/>
    <w:rsid w:val="64C7C06C"/>
    <w:rsid w:val="64EF0689"/>
    <w:rsid w:val="64F570F9"/>
    <w:rsid w:val="650203FC"/>
    <w:rsid w:val="65080768"/>
    <w:rsid w:val="651F2691"/>
    <w:rsid w:val="652887BB"/>
    <w:rsid w:val="652D46F6"/>
    <w:rsid w:val="658AA7E0"/>
    <w:rsid w:val="659073D5"/>
    <w:rsid w:val="65A5D6BD"/>
    <w:rsid w:val="65C72564"/>
    <w:rsid w:val="65CF5470"/>
    <w:rsid w:val="65D98B9C"/>
    <w:rsid w:val="65DAAC0D"/>
    <w:rsid w:val="65E931B3"/>
    <w:rsid w:val="65F93025"/>
    <w:rsid w:val="6640201B"/>
    <w:rsid w:val="66444F4C"/>
    <w:rsid w:val="66479778"/>
    <w:rsid w:val="664AA11E"/>
    <w:rsid w:val="6656C25A"/>
    <w:rsid w:val="666B0E6B"/>
    <w:rsid w:val="66758737"/>
    <w:rsid w:val="66943209"/>
    <w:rsid w:val="6695FDF2"/>
    <w:rsid w:val="66B9A90A"/>
    <w:rsid w:val="66D7C056"/>
    <w:rsid w:val="66F746CB"/>
    <w:rsid w:val="66FC7ECC"/>
    <w:rsid w:val="6745A901"/>
    <w:rsid w:val="6751B9DA"/>
    <w:rsid w:val="67640E8A"/>
    <w:rsid w:val="676B24D1"/>
    <w:rsid w:val="6776F740"/>
    <w:rsid w:val="67950086"/>
    <w:rsid w:val="6797F4E3"/>
    <w:rsid w:val="67B6DB7C"/>
    <w:rsid w:val="67D6C7B4"/>
    <w:rsid w:val="67F09C6D"/>
    <w:rsid w:val="6806DECC"/>
    <w:rsid w:val="6816A845"/>
    <w:rsid w:val="68212D89"/>
    <w:rsid w:val="682E8823"/>
    <w:rsid w:val="6830026A"/>
    <w:rsid w:val="683C829F"/>
    <w:rsid w:val="6843CCDB"/>
    <w:rsid w:val="6854EA05"/>
    <w:rsid w:val="68592AAE"/>
    <w:rsid w:val="68785358"/>
    <w:rsid w:val="689E7A93"/>
    <w:rsid w:val="689F028C"/>
    <w:rsid w:val="68B5A692"/>
    <w:rsid w:val="68C248A2"/>
    <w:rsid w:val="68FAEAF6"/>
    <w:rsid w:val="68FEC626"/>
    <w:rsid w:val="68FFDEEB"/>
    <w:rsid w:val="69010E06"/>
    <w:rsid w:val="69124CCF"/>
    <w:rsid w:val="693BB2CA"/>
    <w:rsid w:val="69420FB2"/>
    <w:rsid w:val="695257D9"/>
    <w:rsid w:val="697B14B5"/>
    <w:rsid w:val="69828975"/>
    <w:rsid w:val="69A2AF2D"/>
    <w:rsid w:val="69B010F4"/>
    <w:rsid w:val="69BD5F06"/>
    <w:rsid w:val="69C76867"/>
    <w:rsid w:val="69CBD2CB"/>
    <w:rsid w:val="69E1F69E"/>
    <w:rsid w:val="69F9B65D"/>
    <w:rsid w:val="6A0DBF56"/>
    <w:rsid w:val="6A19C379"/>
    <w:rsid w:val="6A2E22D0"/>
    <w:rsid w:val="6A41F6FB"/>
    <w:rsid w:val="6A4FE513"/>
    <w:rsid w:val="6A580688"/>
    <w:rsid w:val="6A5E1903"/>
    <w:rsid w:val="6A69BDD5"/>
    <w:rsid w:val="6A93B5CE"/>
    <w:rsid w:val="6AA9043F"/>
    <w:rsid w:val="6ACE4C5B"/>
    <w:rsid w:val="6AD2A135"/>
    <w:rsid w:val="6AE50CBF"/>
    <w:rsid w:val="6AE9C784"/>
    <w:rsid w:val="6B274F82"/>
    <w:rsid w:val="6B34F6FE"/>
    <w:rsid w:val="6B355EB2"/>
    <w:rsid w:val="6B3E7F8E"/>
    <w:rsid w:val="6B90CB70"/>
    <w:rsid w:val="6BA27782"/>
    <w:rsid w:val="6BAFF41A"/>
    <w:rsid w:val="6BC744E5"/>
    <w:rsid w:val="6C035C9E"/>
    <w:rsid w:val="6C191A24"/>
    <w:rsid w:val="6C22869C"/>
    <w:rsid w:val="6C292E45"/>
    <w:rsid w:val="6C328BB8"/>
    <w:rsid w:val="6C42B3A5"/>
    <w:rsid w:val="6C46827F"/>
    <w:rsid w:val="6CC3F4F3"/>
    <w:rsid w:val="6CE23D75"/>
    <w:rsid w:val="6CE691B0"/>
    <w:rsid w:val="6CF14178"/>
    <w:rsid w:val="6D124152"/>
    <w:rsid w:val="6D341E1C"/>
    <w:rsid w:val="6D43D6F5"/>
    <w:rsid w:val="6D4A6367"/>
    <w:rsid w:val="6D4BAEFD"/>
    <w:rsid w:val="6D5F28F9"/>
    <w:rsid w:val="6D61B9A4"/>
    <w:rsid w:val="6D65E596"/>
    <w:rsid w:val="6D6BA732"/>
    <w:rsid w:val="6D7648DE"/>
    <w:rsid w:val="6D92B44E"/>
    <w:rsid w:val="6D94BC6F"/>
    <w:rsid w:val="6DA2504B"/>
    <w:rsid w:val="6DB6C968"/>
    <w:rsid w:val="6DBFE7CD"/>
    <w:rsid w:val="6E04420A"/>
    <w:rsid w:val="6E073667"/>
    <w:rsid w:val="6E352ADE"/>
    <w:rsid w:val="6E3638D4"/>
    <w:rsid w:val="6E3E07D2"/>
    <w:rsid w:val="6E5702BE"/>
    <w:rsid w:val="6E762050"/>
    <w:rsid w:val="6E8C90BE"/>
    <w:rsid w:val="6EA555BB"/>
    <w:rsid w:val="6EC2E0EC"/>
    <w:rsid w:val="6EC6D33A"/>
    <w:rsid w:val="6EC78E13"/>
    <w:rsid w:val="6EC86C32"/>
    <w:rsid w:val="6ECCD31D"/>
    <w:rsid w:val="6ED9FBB7"/>
    <w:rsid w:val="6EE8C390"/>
    <w:rsid w:val="6F01BF0C"/>
    <w:rsid w:val="6F104474"/>
    <w:rsid w:val="6F2F993B"/>
    <w:rsid w:val="6F35C39E"/>
    <w:rsid w:val="6F66CC5C"/>
    <w:rsid w:val="6F78227B"/>
    <w:rsid w:val="6F7A1FCB"/>
    <w:rsid w:val="6F7A31B9"/>
    <w:rsid w:val="6F822EA2"/>
    <w:rsid w:val="6F9D7D54"/>
    <w:rsid w:val="6FA0126B"/>
    <w:rsid w:val="6FFD43DE"/>
    <w:rsid w:val="7024069E"/>
    <w:rsid w:val="702B4099"/>
    <w:rsid w:val="70A15C77"/>
    <w:rsid w:val="70A77F8F"/>
    <w:rsid w:val="70ECD9BD"/>
    <w:rsid w:val="7156124D"/>
    <w:rsid w:val="715A9F09"/>
    <w:rsid w:val="7184643A"/>
    <w:rsid w:val="71972405"/>
    <w:rsid w:val="7199F803"/>
    <w:rsid w:val="71B27F5D"/>
    <w:rsid w:val="71BB8759"/>
    <w:rsid w:val="71DFBAEA"/>
    <w:rsid w:val="7203B66D"/>
    <w:rsid w:val="721AACAF"/>
    <w:rsid w:val="721F359E"/>
    <w:rsid w:val="7222F8D2"/>
    <w:rsid w:val="7226B73A"/>
    <w:rsid w:val="724BA1F3"/>
    <w:rsid w:val="72593695"/>
    <w:rsid w:val="72617AF5"/>
    <w:rsid w:val="72692AE8"/>
    <w:rsid w:val="7270D6D5"/>
    <w:rsid w:val="72885BA8"/>
    <w:rsid w:val="72C5863A"/>
    <w:rsid w:val="72D7B32D"/>
    <w:rsid w:val="73376E31"/>
    <w:rsid w:val="734D9328"/>
    <w:rsid w:val="736E0B13"/>
    <w:rsid w:val="7371CFBB"/>
    <w:rsid w:val="7376462B"/>
    <w:rsid w:val="739C9610"/>
    <w:rsid w:val="73A04F23"/>
    <w:rsid w:val="73A19618"/>
    <w:rsid w:val="73BAF081"/>
    <w:rsid w:val="73BB05FF"/>
    <w:rsid w:val="73FA7E8D"/>
    <w:rsid w:val="74216FB7"/>
    <w:rsid w:val="7426F894"/>
    <w:rsid w:val="7435E4FA"/>
    <w:rsid w:val="74390855"/>
    <w:rsid w:val="746A0FDB"/>
    <w:rsid w:val="74A49B52"/>
    <w:rsid w:val="74BEC5FA"/>
    <w:rsid w:val="74C133B5"/>
    <w:rsid w:val="74C5A98E"/>
    <w:rsid w:val="74DCC56F"/>
    <w:rsid w:val="7509F442"/>
    <w:rsid w:val="750B3461"/>
    <w:rsid w:val="75171BF5"/>
    <w:rsid w:val="7518FA13"/>
    <w:rsid w:val="75323361"/>
    <w:rsid w:val="75397151"/>
    <w:rsid w:val="7548ABE9"/>
    <w:rsid w:val="7548C269"/>
    <w:rsid w:val="75711AD8"/>
    <w:rsid w:val="75839CA2"/>
    <w:rsid w:val="7597ABD3"/>
    <w:rsid w:val="75A0CBAA"/>
    <w:rsid w:val="75C21B55"/>
    <w:rsid w:val="75CA24D1"/>
    <w:rsid w:val="75EAB082"/>
    <w:rsid w:val="75EEECAC"/>
    <w:rsid w:val="7637B88C"/>
    <w:rsid w:val="76421182"/>
    <w:rsid w:val="7650D3A8"/>
    <w:rsid w:val="76675885"/>
    <w:rsid w:val="768A262F"/>
    <w:rsid w:val="76B4CA74"/>
    <w:rsid w:val="76BA487B"/>
    <w:rsid w:val="76BE035F"/>
    <w:rsid w:val="76C2EFC8"/>
    <w:rsid w:val="76DED43E"/>
    <w:rsid w:val="76E9EE85"/>
    <w:rsid w:val="76F9A5B1"/>
    <w:rsid w:val="7727223E"/>
    <w:rsid w:val="77448991"/>
    <w:rsid w:val="7748C309"/>
    <w:rsid w:val="775BCCCB"/>
    <w:rsid w:val="775FC670"/>
    <w:rsid w:val="77696151"/>
    <w:rsid w:val="776B3A20"/>
    <w:rsid w:val="7784F069"/>
    <w:rsid w:val="77B60633"/>
    <w:rsid w:val="77C7852A"/>
    <w:rsid w:val="77E508A0"/>
    <w:rsid w:val="77ED625A"/>
    <w:rsid w:val="780D18E8"/>
    <w:rsid w:val="781D0296"/>
    <w:rsid w:val="783B7A88"/>
    <w:rsid w:val="787253A2"/>
    <w:rsid w:val="788D8569"/>
    <w:rsid w:val="788E7722"/>
    <w:rsid w:val="78CEE684"/>
    <w:rsid w:val="78E059F2"/>
    <w:rsid w:val="78EB36AA"/>
    <w:rsid w:val="78F79D2C"/>
    <w:rsid w:val="7911772D"/>
    <w:rsid w:val="79146B2E"/>
    <w:rsid w:val="792055CE"/>
    <w:rsid w:val="7930D8F1"/>
    <w:rsid w:val="7939EDA8"/>
    <w:rsid w:val="79455515"/>
    <w:rsid w:val="797371BA"/>
    <w:rsid w:val="79890D8D"/>
    <w:rsid w:val="79944BF9"/>
    <w:rsid w:val="79A2EBE0"/>
    <w:rsid w:val="79AD9F49"/>
    <w:rsid w:val="79B79FA1"/>
    <w:rsid w:val="79B8D2F7"/>
    <w:rsid w:val="79C2FC89"/>
    <w:rsid w:val="79F35D59"/>
    <w:rsid w:val="7A074AE0"/>
    <w:rsid w:val="7A1109A8"/>
    <w:rsid w:val="7A2A3205"/>
    <w:rsid w:val="7A42402B"/>
    <w:rsid w:val="7A4C68B0"/>
    <w:rsid w:val="7A534DC3"/>
    <w:rsid w:val="7A666C86"/>
    <w:rsid w:val="7A71D873"/>
    <w:rsid w:val="7A8063CB"/>
    <w:rsid w:val="7A87070B"/>
    <w:rsid w:val="7A8FB5C7"/>
    <w:rsid w:val="7AB9C09C"/>
    <w:rsid w:val="7AE2082C"/>
    <w:rsid w:val="7AE5B96F"/>
    <w:rsid w:val="7AEBB9BC"/>
    <w:rsid w:val="7AEDA6F5"/>
    <w:rsid w:val="7B37DF93"/>
    <w:rsid w:val="7B3A5015"/>
    <w:rsid w:val="7B4F38F0"/>
    <w:rsid w:val="7B62C08D"/>
    <w:rsid w:val="7B779838"/>
    <w:rsid w:val="7B851C21"/>
    <w:rsid w:val="7B883B97"/>
    <w:rsid w:val="7B98A066"/>
    <w:rsid w:val="7BA2797E"/>
    <w:rsid w:val="7BACDA09"/>
    <w:rsid w:val="7BB1EC85"/>
    <w:rsid w:val="7BB651B9"/>
    <w:rsid w:val="7BB7EAA0"/>
    <w:rsid w:val="7BBA2925"/>
    <w:rsid w:val="7BD3248A"/>
    <w:rsid w:val="7BE89A44"/>
    <w:rsid w:val="7BF8A8D9"/>
    <w:rsid w:val="7BFEF4BA"/>
    <w:rsid w:val="7C180DE2"/>
    <w:rsid w:val="7C181FA2"/>
    <w:rsid w:val="7C22D76C"/>
    <w:rsid w:val="7C2660CD"/>
    <w:rsid w:val="7C391E3E"/>
    <w:rsid w:val="7C49996B"/>
    <w:rsid w:val="7C58618C"/>
    <w:rsid w:val="7CAECF53"/>
    <w:rsid w:val="7CB31211"/>
    <w:rsid w:val="7CB879C3"/>
    <w:rsid w:val="7CBA6554"/>
    <w:rsid w:val="7CE3620C"/>
    <w:rsid w:val="7CF059D4"/>
    <w:rsid w:val="7CF3F9C8"/>
    <w:rsid w:val="7D0B7CA1"/>
    <w:rsid w:val="7D1AF808"/>
    <w:rsid w:val="7D378661"/>
    <w:rsid w:val="7D43C495"/>
    <w:rsid w:val="7D51AAF0"/>
    <w:rsid w:val="7D7D5399"/>
    <w:rsid w:val="7D881BB4"/>
    <w:rsid w:val="7DAFF794"/>
    <w:rsid w:val="7DB7D6F6"/>
    <w:rsid w:val="7DBDB50F"/>
    <w:rsid w:val="7DBE7865"/>
    <w:rsid w:val="7DBEA7CD"/>
    <w:rsid w:val="7DFC1F73"/>
    <w:rsid w:val="7DFCE651"/>
    <w:rsid w:val="7E165597"/>
    <w:rsid w:val="7E5C7EB0"/>
    <w:rsid w:val="7E8CF7F1"/>
    <w:rsid w:val="7EA33FB8"/>
    <w:rsid w:val="7EA3FB19"/>
    <w:rsid w:val="7EB45F16"/>
    <w:rsid w:val="7EC6BEC8"/>
    <w:rsid w:val="7EFDB8A6"/>
    <w:rsid w:val="7EFFE24D"/>
    <w:rsid w:val="7F3D955D"/>
    <w:rsid w:val="7F3F4438"/>
    <w:rsid w:val="7F4FAEA4"/>
    <w:rsid w:val="7F53D4EE"/>
    <w:rsid w:val="7F6989DC"/>
    <w:rsid w:val="7F8BD0BF"/>
    <w:rsid w:val="7F8D31BF"/>
    <w:rsid w:val="7F9C3491"/>
    <w:rsid w:val="7FA2FBED"/>
    <w:rsid w:val="7FB2A244"/>
    <w:rsid w:val="7FCADACE"/>
    <w:rsid w:val="7FCD0927"/>
    <w:rsid w:val="7FCF1969"/>
    <w:rsid w:val="7FD60F2F"/>
    <w:rsid w:val="7FD6F228"/>
    <w:rsid w:val="7FE27649"/>
    <w:rsid w:val="7FF01A85"/>
    <w:rsid w:val="7FF9E2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8F0C"/>
  <w15:chartTrackingRefBased/>
  <w15:docId w15:val="{4A79C869-AF5E-44F6-8114-6C9EA0162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74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B5CF7"/>
    <w:rPr>
      <w:b/>
      <w:bCs/>
    </w:rPr>
  </w:style>
  <w:style w:type="character" w:customStyle="1" w:styleId="CommentSubjectChar">
    <w:name w:val="Comment Subject Char"/>
    <w:basedOn w:val="CommentTextChar"/>
    <w:link w:val="CommentSubject"/>
    <w:uiPriority w:val="99"/>
    <w:semiHidden/>
    <w:rsid w:val="005B5CF7"/>
    <w:rPr>
      <w:b/>
      <w:bCs/>
      <w:sz w:val="20"/>
      <w:szCs w:val="20"/>
    </w:rPr>
  </w:style>
  <w:style w:type="character" w:customStyle="1" w:styleId="Heading3Char">
    <w:name w:val="Heading 3 Char"/>
    <w:basedOn w:val="DefaultParagraphFont"/>
    <w:link w:val="Heading3"/>
    <w:uiPriority w:val="9"/>
    <w:semiHidden/>
    <w:rsid w:val="008D74F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95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xaviercet.org.uk/_site/data/files/pdfs/safeguarding/0FB9DAB641A9291F77AC21F8CF3C5C9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media/62d1643e8fa8f50bfbefa55c/Searching__Screening_and_Confiscation_guidance_July_2022.pdf"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urladyassumption-sch.co.uk/yr3-news/2020/1/31/it-is-not-enough-to-love-the-young-they-must-know-that-they-are-loved-st-john-bos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7017CD22E61D4CA3E2963203E15CE3" ma:contentTypeVersion="15" ma:contentTypeDescription="Create a new document." ma:contentTypeScope="" ma:versionID="d34efa00ffc18598a507709b2a0cc1a3">
  <xsd:schema xmlns:xsd="http://www.w3.org/2001/XMLSchema" xmlns:xs="http://www.w3.org/2001/XMLSchema" xmlns:p="http://schemas.microsoft.com/office/2006/metadata/properties" xmlns:ns2="75bed494-7571-40b1-852a-229a160be840" xmlns:ns3="f0e0ed9e-c38d-496d-8842-7196afeece24" targetNamespace="http://schemas.microsoft.com/office/2006/metadata/properties" ma:root="true" ma:fieldsID="e664da983c0515a4ced92dd249ed206c" ns2:_="" ns3:_="">
    <xsd:import namespace="75bed494-7571-40b1-852a-229a160be840"/>
    <xsd:import namespace="f0e0ed9e-c38d-496d-8842-7196afeece2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bed494-7571-40b1-852a-229a160be8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7cf617-41fc-4796-a5e1-0dfe7489acd6" ma:termSetId="09814cd3-568e-fe90-9814-8d621ff8fb84" ma:anchorId="fba54fb3-c3e1-fe81-a776-ca4b69148c4d" ma:open="true" ma:isKeyword="false">
      <xsd:complexType>
        <xsd:sequence>
          <xsd:element ref="pc:Terms" minOccurs="0" maxOccurs="1"/>
        </xsd:sequence>
      </xsd:complex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0ed9e-c38d-496d-8842-7196afeece2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97ea144-f6c0-426b-812d-5ea95595ae47}" ma:internalName="TaxCatchAll" ma:showField="CatchAllData" ma:web="f0e0ed9e-c38d-496d-8842-7196afeece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5bed494-7571-40b1-852a-229a160be840">
      <Terms xmlns="http://schemas.microsoft.com/office/infopath/2007/PartnerControls"/>
    </lcf76f155ced4ddcb4097134ff3c332f>
    <TaxCatchAll xmlns="f0e0ed9e-c38d-496d-8842-7196afeece2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3DF9E-A878-4CE8-8949-EC35C5A50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bed494-7571-40b1-852a-229a160be840"/>
    <ds:schemaRef ds:uri="f0e0ed9e-c38d-496d-8842-7196afeece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2C634A-DD22-4728-9053-081E16661AF5}">
  <ds:schemaRefs>
    <ds:schemaRef ds:uri="http://schemas.microsoft.com/sharepoint/v3/contenttype/forms"/>
  </ds:schemaRefs>
</ds:datastoreItem>
</file>

<file path=customXml/itemProps3.xml><?xml version="1.0" encoding="utf-8"?>
<ds:datastoreItem xmlns:ds="http://schemas.openxmlformats.org/officeDocument/2006/customXml" ds:itemID="{4A19117B-5663-43CA-B5A1-62698A7080D4}">
  <ds:schemaRefs>
    <ds:schemaRef ds:uri="http://schemas.microsoft.com/office/2006/metadata/properties"/>
    <ds:schemaRef ds:uri="http://schemas.microsoft.com/office/infopath/2007/PartnerControls"/>
    <ds:schemaRef ds:uri="75bed494-7571-40b1-852a-229a160be840"/>
    <ds:schemaRef ds:uri="f0e0ed9e-c38d-496d-8842-7196afeece24"/>
  </ds:schemaRefs>
</ds:datastoreItem>
</file>

<file path=customXml/itemProps4.xml><?xml version="1.0" encoding="utf-8"?>
<ds:datastoreItem xmlns:ds="http://schemas.openxmlformats.org/officeDocument/2006/customXml" ds:itemID="{37F95A04-0C3C-430C-AB8B-DCA141DB58F4}">
  <ds:schemaRefs>
    <ds:schemaRef ds:uri="http://schemas.openxmlformats.org/officeDocument/2006/bibliography"/>
  </ds:schemaRefs>
</ds:datastoreItem>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3572</Words>
  <Characters>20365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Allison</dc:creator>
  <cp:keywords/>
  <dc:description/>
  <cp:lastModifiedBy>Lize Claassen</cp:lastModifiedBy>
  <cp:revision>2</cp:revision>
  <dcterms:created xsi:type="dcterms:W3CDTF">2026-09-28T11:50:00Z</dcterms:created>
  <dcterms:modified xsi:type="dcterms:W3CDTF">2026-09-28T11:50:00Z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0x010100A07017CD22E61D4CA3E2963203E15CE3</vt:lpwstr>
  </property>
  <property fmtid="{D5CDD505-2E9C-101B-9397-08002B2CF9AE}" pid="3" name="MediaServiceImageTags">
    <vt:lpwstr/>
  </property>
  <property fmtid="{D5CDD505-2E9C-101B-9397-08002B2CF9AE}" pid="4" name="_ExtendedDescription">
    <vt:lpwstr/>
  </property>
</Properties>
</file>