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A4B839" w14:textId="77777777" w:rsidR="003C0974" w:rsidRDefault="003C0974" w:rsidP="00996EA9">
      <w:pPr>
        <w:pStyle w:val="Title"/>
        <w:jc w:val="center"/>
        <w:rPr>
          <w:rFonts w:asciiTheme="minorHAnsi" w:hAnsiTheme="minorHAnsi" w:cstheme="minorHAnsi"/>
          <w:b w:val="0"/>
          <w:i w:val="0"/>
          <w:sz w:val="28"/>
          <w:szCs w:val="28"/>
        </w:rPr>
      </w:pPr>
    </w:p>
    <w:tbl>
      <w:tblPr>
        <w:tblStyle w:val="TableGrid"/>
        <w:tblW w:w="15876" w:type="dxa"/>
        <w:tblInd w:w="137" w:type="dxa"/>
        <w:tblLook w:val="04A0" w:firstRow="1" w:lastRow="0" w:firstColumn="1" w:lastColumn="0" w:noHBand="0" w:noVBand="1"/>
      </w:tblPr>
      <w:tblGrid>
        <w:gridCol w:w="15876"/>
      </w:tblGrid>
      <w:tr w:rsidR="003C0974" w14:paraId="61AD6A10" w14:textId="77777777" w:rsidTr="003C0974">
        <w:trPr>
          <w:trHeight w:val="1070"/>
        </w:trPr>
        <w:tc>
          <w:tcPr>
            <w:tcW w:w="15876" w:type="dxa"/>
          </w:tcPr>
          <w:p w14:paraId="167FFAE8" w14:textId="505A16C5" w:rsidR="003C0974" w:rsidRDefault="003C0974" w:rsidP="003C0974">
            <w:pPr>
              <w:pStyle w:val="Title"/>
              <w:spacing w:before="0"/>
              <w:ind w:left="0"/>
              <w:jc w:val="center"/>
              <w:rPr>
                <w:rFonts w:asciiTheme="minorHAnsi" w:hAnsiTheme="minorHAnsi" w:cstheme="minorHAnsi"/>
                <w:b w:val="0"/>
                <w:i w:val="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 w:val="0"/>
                <w:i w:val="0"/>
                <w:noProof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658240" behindDoc="1" locked="0" layoutInCell="1" allowOverlap="1" wp14:anchorId="7DAAE4C6" wp14:editId="645E08A7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29210</wp:posOffset>
                  </wp:positionV>
                  <wp:extent cx="691515" cy="656590"/>
                  <wp:effectExtent l="0" t="0" r="0" b="0"/>
                  <wp:wrapTight wrapText="bothSides">
                    <wp:wrapPolygon edited="0">
                      <wp:start x="0" y="0"/>
                      <wp:lineTo x="0" y="20681"/>
                      <wp:lineTo x="20826" y="20681"/>
                      <wp:lineTo x="20826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 Josephs logo white background - Compressed.jpg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507" b="13981"/>
                          <a:stretch/>
                        </pic:blipFill>
                        <pic:spPr bwMode="auto">
                          <a:xfrm>
                            <a:off x="0" y="0"/>
                            <a:ext cx="691515" cy="6565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b w:val="0"/>
                <w:i w:val="0"/>
                <w:sz w:val="28"/>
                <w:szCs w:val="28"/>
              </w:rPr>
              <w:t>St Joseph</w:t>
            </w:r>
            <w:r w:rsidRPr="0046546C">
              <w:rPr>
                <w:rFonts w:asciiTheme="minorHAnsi" w:hAnsiTheme="minorHAnsi" w:cstheme="minorHAnsi"/>
                <w:b w:val="0"/>
                <w:i w:val="0"/>
                <w:sz w:val="28"/>
                <w:szCs w:val="28"/>
              </w:rPr>
              <w:t xml:space="preserve">’s Catholic Primary School </w:t>
            </w:r>
          </w:p>
          <w:p w14:paraId="460756CA" w14:textId="77777777" w:rsidR="003C0974" w:rsidRPr="003C0974" w:rsidRDefault="003C0974" w:rsidP="003C0974">
            <w:pPr>
              <w:pStyle w:val="Title"/>
              <w:spacing w:before="0"/>
              <w:ind w:left="0"/>
              <w:jc w:val="center"/>
              <w:rPr>
                <w:rFonts w:asciiTheme="minorHAnsi" w:hAnsiTheme="minorHAnsi" w:cstheme="minorHAnsi"/>
                <w:i w:val="0"/>
                <w:sz w:val="32"/>
                <w:szCs w:val="32"/>
              </w:rPr>
            </w:pPr>
            <w:r w:rsidRPr="0046546C">
              <w:rPr>
                <w:rFonts w:asciiTheme="minorHAnsi" w:hAnsiTheme="minorHAnsi" w:cstheme="minorHAnsi"/>
                <w:b w:val="0"/>
                <w:i w:val="0"/>
                <w:sz w:val="28"/>
                <w:szCs w:val="28"/>
              </w:rPr>
              <w:t xml:space="preserve"> </w:t>
            </w:r>
            <w:r w:rsidRPr="003C0974">
              <w:rPr>
                <w:rFonts w:asciiTheme="minorHAnsi" w:hAnsiTheme="minorHAnsi" w:cstheme="minorHAnsi"/>
                <w:i w:val="0"/>
                <w:sz w:val="32"/>
                <w:szCs w:val="32"/>
              </w:rPr>
              <w:t>History Curriculum Progression Overview</w:t>
            </w:r>
          </w:p>
          <w:p w14:paraId="2089CDEB" w14:textId="01B0E28F" w:rsidR="003C0974" w:rsidRPr="003C0974" w:rsidRDefault="003C0974" w:rsidP="003C0974">
            <w:pPr>
              <w:pStyle w:val="Title"/>
              <w:spacing w:before="0"/>
              <w:ind w:left="0"/>
              <w:jc w:val="center"/>
              <w:rPr>
                <w:rFonts w:asciiTheme="minorHAnsi" w:hAnsiTheme="minorHAnsi" w:cstheme="minorHAnsi"/>
                <w:b w:val="0"/>
                <w:sz w:val="28"/>
                <w:szCs w:val="28"/>
              </w:rPr>
            </w:pPr>
            <w:r w:rsidRPr="003C0974">
              <w:rPr>
                <w:rFonts w:asciiTheme="minorHAnsi" w:hAnsiTheme="minorHAnsi" w:cstheme="minorHAnsi"/>
                <w:b w:val="0"/>
                <w:color w:val="00B050"/>
                <w:sz w:val="28"/>
                <w:szCs w:val="28"/>
              </w:rPr>
              <w:t>“Learning and Growing Together in the Light of God’s Love”</w:t>
            </w:r>
          </w:p>
        </w:tc>
      </w:tr>
    </w:tbl>
    <w:p w14:paraId="042C1187" w14:textId="195BAFEA" w:rsidR="00E93F7D" w:rsidRPr="00C17510" w:rsidRDefault="00E93F7D" w:rsidP="003C0974">
      <w:pPr>
        <w:pStyle w:val="Title"/>
        <w:ind w:left="0"/>
        <w:rPr>
          <w:rFonts w:asciiTheme="minorHAnsi" w:hAnsiTheme="minorHAnsi" w:cstheme="minorHAnsi"/>
          <w:i w:val="0"/>
          <w:sz w:val="8"/>
          <w:szCs w:val="8"/>
        </w:rPr>
      </w:pPr>
    </w:p>
    <w:tbl>
      <w:tblPr>
        <w:tblW w:w="15898" w:type="dxa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49"/>
        <w:gridCol w:w="7949"/>
      </w:tblGrid>
      <w:tr w:rsidR="00E93F7D" w:rsidRPr="0046546C" w14:paraId="5774D048" w14:textId="77777777" w:rsidTr="003C0974">
        <w:trPr>
          <w:trHeight w:val="392"/>
        </w:trPr>
        <w:tc>
          <w:tcPr>
            <w:tcW w:w="15898" w:type="dxa"/>
            <w:gridSpan w:val="2"/>
            <w:shd w:val="clear" w:color="auto" w:fill="92D050"/>
          </w:tcPr>
          <w:p w14:paraId="29A91AC5" w14:textId="1EE64078" w:rsidR="00E93F7D" w:rsidRPr="0046546C" w:rsidRDefault="00E93F7D" w:rsidP="00E93F7D">
            <w:pPr>
              <w:pStyle w:val="TableParagraph"/>
              <w:spacing w:line="311" w:lineRule="exact"/>
              <w:ind w:right="9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Laying the foundations for </w:t>
            </w:r>
            <w:r w:rsidR="00977B5B"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>History</w:t>
            </w: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in the Early Years by: </w:t>
            </w:r>
          </w:p>
        </w:tc>
      </w:tr>
      <w:tr w:rsidR="00E93F7D" w:rsidRPr="0046546C" w14:paraId="0247E841" w14:textId="77777777" w:rsidTr="00E93F7D">
        <w:trPr>
          <w:trHeight w:val="1304"/>
        </w:trPr>
        <w:tc>
          <w:tcPr>
            <w:tcW w:w="7949" w:type="dxa"/>
          </w:tcPr>
          <w:p w14:paraId="11D37976" w14:textId="77777777" w:rsidR="00A85A19" w:rsidRPr="0046546C" w:rsidRDefault="00A85A19" w:rsidP="00A85A19">
            <w:pPr>
              <w:pStyle w:val="TableParagraph"/>
              <w:ind w:right="16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Supporting children to: </w:t>
            </w:r>
          </w:p>
          <w:p w14:paraId="78E7510C" w14:textId="25763A7B" w:rsidR="00A85A19" w:rsidRPr="0046546C" w:rsidRDefault="00A85A19" w:rsidP="00A85A19">
            <w:pPr>
              <w:pStyle w:val="TableParagraph"/>
              <w:numPr>
                <w:ilvl w:val="0"/>
                <w:numId w:val="2"/>
              </w:numPr>
              <w:ind w:right="165"/>
              <w:rPr>
                <w:rFonts w:asciiTheme="minorHAnsi" w:hAnsiTheme="minorHAnsi" w:cstheme="minorHAnsi"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Talk about past and present events in their own lives and the lives of people around them</w:t>
            </w:r>
            <w:r w:rsidR="00E7229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5D1D2781" w14:textId="5C6CC2C7" w:rsidR="00A85A19" w:rsidRPr="0046546C" w:rsidRDefault="00A85A19" w:rsidP="00A85A19">
            <w:pPr>
              <w:pStyle w:val="TableParagraph"/>
              <w:numPr>
                <w:ilvl w:val="0"/>
                <w:numId w:val="2"/>
              </w:numPr>
              <w:ind w:right="165"/>
              <w:rPr>
                <w:rFonts w:asciiTheme="minorHAnsi" w:hAnsiTheme="minorHAnsi" w:cstheme="minorHAnsi"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Recognise the difference between past and present in their own and others’ lives</w:t>
            </w:r>
            <w:r w:rsidR="00E7229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42815A4D" w14:textId="25F92F3B" w:rsidR="00A85A19" w:rsidRPr="0046546C" w:rsidRDefault="00A85A19" w:rsidP="00A85A19">
            <w:pPr>
              <w:pStyle w:val="TableParagraph"/>
              <w:numPr>
                <w:ilvl w:val="0"/>
                <w:numId w:val="2"/>
              </w:numPr>
              <w:ind w:right="165"/>
              <w:rPr>
                <w:rFonts w:asciiTheme="minorHAnsi" w:hAnsiTheme="minorHAnsi" w:cstheme="minorHAnsi"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Begin to use stories to encourage children to distinguish between fact and fiction</w:t>
            </w:r>
          </w:p>
          <w:p w14:paraId="35822296" w14:textId="5379374A" w:rsidR="00A85A19" w:rsidRPr="0046546C" w:rsidRDefault="00A85A19" w:rsidP="00A85A19">
            <w:pPr>
              <w:pStyle w:val="TableParagraph"/>
              <w:numPr>
                <w:ilvl w:val="0"/>
                <w:numId w:val="2"/>
              </w:numPr>
              <w:ind w:right="165"/>
              <w:rPr>
                <w:rFonts w:asciiTheme="minorHAnsi" w:hAnsiTheme="minorHAnsi" w:cstheme="minorHAnsi"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Know that people enjoy different things</w:t>
            </w:r>
            <w:r w:rsidR="00E7229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1530B917" w14:textId="6C4AFA68" w:rsidR="00E93F7D" w:rsidRPr="0046546C" w:rsidRDefault="00A85A19" w:rsidP="00A85A19">
            <w:pPr>
              <w:pStyle w:val="TableParagraph"/>
              <w:numPr>
                <w:ilvl w:val="0"/>
                <w:numId w:val="2"/>
              </w:numPr>
              <w:ind w:right="165"/>
              <w:rPr>
                <w:rFonts w:asciiTheme="minorHAnsi" w:hAnsiTheme="minorHAnsi" w:cstheme="minorHAnsi"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Find similarities and differences between themselves and others, and among families, cultures and traditions</w:t>
            </w:r>
            <w:r w:rsidR="00E7229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7949" w:type="dxa"/>
          </w:tcPr>
          <w:p w14:paraId="25BA8F34" w14:textId="77777777" w:rsidR="00A85A19" w:rsidRPr="0046546C" w:rsidRDefault="00A85A19" w:rsidP="00A85A19">
            <w:pPr>
              <w:pStyle w:val="TableParagraph"/>
              <w:ind w:right="16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Providing children with: </w:t>
            </w:r>
          </w:p>
          <w:p w14:paraId="01147CFC" w14:textId="18015B35" w:rsidR="00A85A19" w:rsidRPr="0046546C" w:rsidRDefault="00A85A19" w:rsidP="00A85A19">
            <w:pPr>
              <w:pStyle w:val="TableParagraph"/>
              <w:numPr>
                <w:ilvl w:val="0"/>
                <w:numId w:val="11"/>
              </w:numPr>
              <w:ind w:right="165"/>
              <w:rPr>
                <w:rFonts w:asciiTheme="minorHAnsi" w:hAnsiTheme="minorHAnsi" w:cstheme="minorHAnsi"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Opportunities to look at artefacts and sources related to their lives but from the past</w:t>
            </w:r>
            <w:r w:rsidR="00E7229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0A0B80C7" w14:textId="40C6BB33" w:rsidR="00A85A19" w:rsidRPr="0046546C" w:rsidRDefault="00C42EA0" w:rsidP="00A85A19">
            <w:pPr>
              <w:pStyle w:val="TableParagraph"/>
              <w:numPr>
                <w:ilvl w:val="0"/>
                <w:numId w:val="11"/>
              </w:numPr>
              <w:ind w:right="16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</w:t>
            </w:r>
            <w:r w:rsidR="00A85A19" w:rsidRPr="0046546C">
              <w:rPr>
                <w:rFonts w:asciiTheme="minorHAnsi" w:hAnsiTheme="minorHAnsi" w:cstheme="minorHAnsi"/>
                <w:sz w:val="20"/>
                <w:szCs w:val="20"/>
              </w:rPr>
              <w:t>ooks and starting points to explore the past e.g. old</w:t>
            </w:r>
            <w:r w:rsidR="0046546C" w:rsidRPr="0046546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A85A19" w:rsidRPr="0046546C">
              <w:rPr>
                <w:rFonts w:asciiTheme="minorHAnsi" w:hAnsiTheme="minorHAnsi" w:cstheme="minorHAnsi"/>
                <w:sz w:val="20"/>
                <w:szCs w:val="20"/>
              </w:rPr>
              <w:t>telephones, typewriters, black and white pictures</w:t>
            </w:r>
            <w:r w:rsidR="00E7229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4F9F7B87" w14:textId="73728166" w:rsidR="00A85A19" w:rsidRPr="0046546C" w:rsidRDefault="00A85A19" w:rsidP="00A85A19">
            <w:pPr>
              <w:pStyle w:val="TableParagraph"/>
              <w:numPr>
                <w:ilvl w:val="0"/>
                <w:numId w:val="11"/>
              </w:numPr>
              <w:ind w:right="165"/>
              <w:rPr>
                <w:rFonts w:asciiTheme="minorHAnsi" w:hAnsiTheme="minorHAnsi" w:cstheme="minorHAnsi"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Learning opportunities to be taken from celebrations and festivals across the year and the history behind them</w:t>
            </w:r>
            <w:r w:rsidR="00E7229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1B28AB7F" w14:textId="6BE87F70" w:rsidR="00DA1FCE" w:rsidRPr="00E72299" w:rsidRDefault="00C42EA0" w:rsidP="00DA1FCE">
            <w:pPr>
              <w:pStyle w:val="TableParagraph"/>
              <w:numPr>
                <w:ilvl w:val="0"/>
                <w:numId w:val="11"/>
              </w:numPr>
              <w:ind w:right="16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Opportunities </w:t>
            </w:r>
            <w:r w:rsidR="00A85A19" w:rsidRPr="0046546C">
              <w:rPr>
                <w:rFonts w:asciiTheme="minorHAnsi" w:hAnsiTheme="minorHAnsi" w:cstheme="minorHAnsi"/>
                <w:sz w:val="20"/>
                <w:szCs w:val="20"/>
              </w:rPr>
              <w:t>to explore their own living memory and experiences from their</w:t>
            </w:r>
            <w:r w:rsidR="00E7229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A85A19" w:rsidRPr="0046546C">
              <w:rPr>
                <w:rFonts w:asciiTheme="minorHAnsi" w:hAnsiTheme="minorHAnsi" w:cstheme="minorHAnsi"/>
                <w:sz w:val="20"/>
                <w:szCs w:val="20"/>
              </w:rPr>
              <w:t>childhood an</w:t>
            </w:r>
            <w:r w:rsidR="003C0974">
              <w:rPr>
                <w:rFonts w:asciiTheme="minorHAnsi" w:hAnsiTheme="minorHAnsi" w:cstheme="minorHAnsi"/>
                <w:sz w:val="20"/>
                <w:szCs w:val="20"/>
              </w:rPr>
              <w:t>d before they were born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="003C097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3C0974">
              <w:rPr>
                <w:rFonts w:asciiTheme="minorHAnsi" w:hAnsiTheme="minorHAnsi" w:cstheme="minorHAnsi"/>
                <w:sz w:val="20"/>
                <w:szCs w:val="20"/>
              </w:rPr>
              <w:t>utilis</w:t>
            </w:r>
            <w:r w:rsidR="00A85A19" w:rsidRPr="0046546C">
              <w:rPr>
                <w:rFonts w:asciiTheme="minorHAnsi" w:hAnsiTheme="minorHAnsi" w:cstheme="minorHAnsi"/>
                <w:sz w:val="20"/>
                <w:szCs w:val="20"/>
              </w:rPr>
              <w:t>ing</w:t>
            </w:r>
            <w:proofErr w:type="spellEnd"/>
            <w:r w:rsidR="00A85A19" w:rsidRPr="0046546C">
              <w:rPr>
                <w:rFonts w:asciiTheme="minorHAnsi" w:hAnsiTheme="minorHAnsi" w:cstheme="minorHAnsi"/>
                <w:sz w:val="20"/>
                <w:szCs w:val="20"/>
              </w:rPr>
              <w:t xml:space="preserve"> parents</w:t>
            </w:r>
            <w:bookmarkStart w:id="0" w:name="_GoBack"/>
            <w:bookmarkEnd w:id="0"/>
            <w:r w:rsidR="00A85A19" w:rsidRPr="0046546C">
              <w:rPr>
                <w:rFonts w:asciiTheme="minorHAnsi" w:hAnsiTheme="minorHAnsi" w:cstheme="minorHAnsi"/>
                <w:sz w:val="20"/>
                <w:szCs w:val="20"/>
              </w:rPr>
              <w:t xml:space="preserve"> as an important tool in this process</w:t>
            </w:r>
            <w:r w:rsidR="00E7229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</w:tbl>
    <w:p w14:paraId="462806F6" w14:textId="77777777" w:rsidR="00863838" w:rsidRPr="00C17510" w:rsidRDefault="00863838" w:rsidP="00863838">
      <w:pPr>
        <w:tabs>
          <w:tab w:val="left" w:pos="1514"/>
        </w:tabs>
        <w:rPr>
          <w:rFonts w:asciiTheme="minorHAnsi" w:hAnsiTheme="minorHAnsi" w:cstheme="minorHAnsi"/>
          <w:sz w:val="16"/>
          <w:szCs w:val="16"/>
        </w:rPr>
      </w:pPr>
      <w:r w:rsidRPr="0046546C">
        <w:rPr>
          <w:rFonts w:asciiTheme="minorHAnsi" w:hAnsiTheme="minorHAnsi" w:cstheme="minorHAnsi"/>
          <w:sz w:val="20"/>
          <w:szCs w:val="20"/>
        </w:rPr>
        <w:tab/>
      </w:r>
    </w:p>
    <w:tbl>
      <w:tblPr>
        <w:tblStyle w:val="TableGrid"/>
        <w:tblW w:w="1587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646"/>
        <w:gridCol w:w="2646"/>
        <w:gridCol w:w="2646"/>
        <w:gridCol w:w="2646"/>
        <w:gridCol w:w="2646"/>
        <w:gridCol w:w="2646"/>
      </w:tblGrid>
      <w:tr w:rsidR="00863838" w:rsidRPr="0046546C" w14:paraId="766E7359" w14:textId="77777777" w:rsidTr="003C0974">
        <w:trPr>
          <w:trHeight w:val="336"/>
        </w:trPr>
        <w:tc>
          <w:tcPr>
            <w:tcW w:w="15876" w:type="dxa"/>
            <w:gridSpan w:val="6"/>
            <w:shd w:val="clear" w:color="auto" w:fill="FFFF99"/>
          </w:tcPr>
          <w:p w14:paraId="089FD301" w14:textId="6465DB1B" w:rsidR="00863838" w:rsidRPr="0046546C" w:rsidRDefault="00863838" w:rsidP="00A85A19">
            <w:pPr>
              <w:pStyle w:val="TableParagraph"/>
              <w:spacing w:line="311" w:lineRule="exact"/>
              <w:ind w:right="929"/>
              <w:rPr>
                <w:rFonts w:asciiTheme="minorHAnsi" w:hAnsiTheme="minorHAnsi" w:cstheme="minorHAnsi"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>Strand:</w:t>
            </w:r>
            <w:r w:rsidR="00A85A19"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Historical Knowledge</w:t>
            </w:r>
          </w:p>
        </w:tc>
      </w:tr>
      <w:tr w:rsidR="00863838" w:rsidRPr="0046546C" w14:paraId="3D507197" w14:textId="77777777" w:rsidTr="00863838">
        <w:tc>
          <w:tcPr>
            <w:tcW w:w="2646" w:type="dxa"/>
          </w:tcPr>
          <w:p w14:paraId="064C210F" w14:textId="77777777" w:rsidR="00863838" w:rsidRPr="0046546C" w:rsidRDefault="00863838" w:rsidP="00A85A19">
            <w:pPr>
              <w:pStyle w:val="TableParagraph"/>
              <w:spacing w:line="311" w:lineRule="exact"/>
              <w:ind w:right="92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>Y1</w:t>
            </w:r>
          </w:p>
        </w:tc>
        <w:tc>
          <w:tcPr>
            <w:tcW w:w="2646" w:type="dxa"/>
          </w:tcPr>
          <w:p w14:paraId="319CFC84" w14:textId="77777777" w:rsidR="00863838" w:rsidRPr="0046546C" w:rsidRDefault="00863838" w:rsidP="00A85A19">
            <w:pPr>
              <w:pStyle w:val="TableParagraph"/>
              <w:spacing w:line="311" w:lineRule="exact"/>
              <w:ind w:right="91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>Y2</w:t>
            </w:r>
          </w:p>
        </w:tc>
        <w:tc>
          <w:tcPr>
            <w:tcW w:w="2646" w:type="dxa"/>
          </w:tcPr>
          <w:p w14:paraId="6E90130A" w14:textId="77777777" w:rsidR="00863838" w:rsidRPr="0046546C" w:rsidRDefault="00863838" w:rsidP="00A85A19">
            <w:pPr>
              <w:pStyle w:val="TableParagraph"/>
              <w:spacing w:line="311" w:lineRule="exact"/>
              <w:ind w:right="92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>Y3</w:t>
            </w:r>
          </w:p>
        </w:tc>
        <w:tc>
          <w:tcPr>
            <w:tcW w:w="2646" w:type="dxa"/>
          </w:tcPr>
          <w:p w14:paraId="28376497" w14:textId="77777777" w:rsidR="00863838" w:rsidRPr="0046546C" w:rsidRDefault="00863838" w:rsidP="00A85A19">
            <w:pPr>
              <w:pStyle w:val="TableParagraph"/>
              <w:spacing w:line="311" w:lineRule="exact"/>
              <w:ind w:right="93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>Y4</w:t>
            </w:r>
          </w:p>
        </w:tc>
        <w:tc>
          <w:tcPr>
            <w:tcW w:w="2646" w:type="dxa"/>
          </w:tcPr>
          <w:p w14:paraId="701AB55E" w14:textId="77777777" w:rsidR="00863838" w:rsidRPr="0046546C" w:rsidRDefault="00863838" w:rsidP="00A85A19">
            <w:pPr>
              <w:pStyle w:val="TableParagraph"/>
              <w:spacing w:line="311" w:lineRule="exact"/>
              <w:ind w:right="92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Y5 </w:t>
            </w:r>
          </w:p>
        </w:tc>
        <w:tc>
          <w:tcPr>
            <w:tcW w:w="2646" w:type="dxa"/>
          </w:tcPr>
          <w:p w14:paraId="4BACC00C" w14:textId="77777777" w:rsidR="00863838" w:rsidRPr="0046546C" w:rsidRDefault="00863838" w:rsidP="00A85A19">
            <w:pPr>
              <w:pStyle w:val="TableParagraph"/>
              <w:spacing w:line="311" w:lineRule="exact"/>
              <w:ind w:right="9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>Y6</w:t>
            </w:r>
          </w:p>
        </w:tc>
      </w:tr>
      <w:tr w:rsidR="00E72299" w:rsidRPr="0046546C" w14:paraId="1C5D23C5" w14:textId="77777777" w:rsidTr="00863838">
        <w:tc>
          <w:tcPr>
            <w:tcW w:w="2646" w:type="dxa"/>
          </w:tcPr>
          <w:p w14:paraId="1700EDAD" w14:textId="0714CF9B" w:rsidR="00E72299" w:rsidRPr="0046546C" w:rsidRDefault="00E72299" w:rsidP="00EB7F6F">
            <w:pPr>
              <w:pStyle w:val="TableParagraph"/>
              <w:ind w:right="110"/>
              <w:rPr>
                <w:rFonts w:asciiTheme="minorHAnsi" w:hAnsiTheme="minorHAnsi" w:cstheme="minorHAnsi"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Identify key events associated with historical themes, events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people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46" w:type="dxa"/>
          </w:tcPr>
          <w:p w14:paraId="19AAB3C8" w14:textId="446D2E7F" w:rsidR="00E72299" w:rsidRDefault="00E72299" w:rsidP="00A85A19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Identify and explain 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key events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associated with historical themes, events and people,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drawing 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a range of conclusions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46" w:type="dxa"/>
          </w:tcPr>
          <w:p w14:paraId="44BFC065" w14:textId="2B9D9907" w:rsidR="00E72299" w:rsidRDefault="00E72299" w:rsidP="00D85DE2">
            <w:pPr>
              <w:pStyle w:val="TableParagraph"/>
              <w:ind w:right="19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Identify, explain and give reasons for key events associated with key groups and individuals.</w:t>
            </w:r>
          </w:p>
        </w:tc>
        <w:tc>
          <w:tcPr>
            <w:tcW w:w="2646" w:type="dxa"/>
          </w:tcPr>
          <w:p w14:paraId="0B44BA23" w14:textId="59CA1C08" w:rsidR="00E72299" w:rsidRDefault="00E72299" w:rsidP="00D85DE2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Identify, explain and give reasons for historically significant key events associated with key groups</w:t>
            </w:r>
            <w:r w:rsidR="005E4FAA">
              <w:rPr>
                <w:rFonts w:asciiTheme="minorHAnsi" w:hAnsiTheme="minorHAnsi" w:cstheme="minorHAnsi"/>
                <w:sz w:val="20"/>
                <w:szCs w:val="20"/>
              </w:rPr>
              <w:t>/individuals, with specific focus on the key features, links and effects.</w:t>
            </w:r>
          </w:p>
        </w:tc>
        <w:tc>
          <w:tcPr>
            <w:tcW w:w="2646" w:type="dxa"/>
          </w:tcPr>
          <w:p w14:paraId="66A58337" w14:textId="2BED2347" w:rsidR="00E72299" w:rsidRDefault="00E72299" w:rsidP="007A03E6">
            <w:pPr>
              <w:pStyle w:val="TableParagraph"/>
              <w:ind w:right="15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Identify, explain, give reasons for and compare historically significant key events associated with key groups</w:t>
            </w:r>
            <w:r w:rsidR="005E4FAA">
              <w:rPr>
                <w:rFonts w:asciiTheme="minorHAnsi" w:hAnsiTheme="minorHAnsi" w:cstheme="minorHAnsi"/>
                <w:sz w:val="20"/>
                <w:szCs w:val="20"/>
              </w:rPr>
              <w:t>/individuals, with specific focus on the key features, links and effects</w:t>
            </w:r>
            <w:r w:rsidR="00DC4E7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46" w:type="dxa"/>
          </w:tcPr>
          <w:p w14:paraId="76A7BF27" w14:textId="437F0AB6" w:rsidR="00E72299" w:rsidRDefault="00E72299" w:rsidP="00DA1FCE">
            <w:pPr>
              <w:pStyle w:val="TableParagraph"/>
              <w:ind w:right="17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Identify, explain, analys</w:t>
            </w:r>
            <w:r w:rsidR="00C40D1A"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give reasons for and compare historically significant key events and decisions with key groups</w:t>
            </w:r>
            <w:r w:rsidR="00DC4E76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individuals</w:t>
            </w:r>
            <w:r w:rsidR="00DC4E76">
              <w:rPr>
                <w:rFonts w:asciiTheme="minorHAnsi" w:hAnsiTheme="minorHAnsi" w:cstheme="minorHAnsi"/>
                <w:sz w:val="20"/>
                <w:szCs w:val="20"/>
              </w:rPr>
              <w:t>, with specific focus on the key features, links, causes and effects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E72299" w:rsidRPr="0046546C" w14:paraId="4213CBE9" w14:textId="77777777" w:rsidTr="00863838">
        <w:tc>
          <w:tcPr>
            <w:tcW w:w="2646" w:type="dxa"/>
          </w:tcPr>
          <w:p w14:paraId="3DCEE6BD" w14:textId="77777777" w:rsidR="00E72299" w:rsidRPr="0046546C" w:rsidRDefault="00E72299" w:rsidP="00EB7F6F">
            <w:pPr>
              <w:pStyle w:val="TableParagraph"/>
              <w:ind w:right="11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6" w:type="dxa"/>
          </w:tcPr>
          <w:p w14:paraId="4576ADFC" w14:textId="77777777" w:rsidR="00E72299" w:rsidRDefault="00E72299" w:rsidP="00A85A19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6" w:type="dxa"/>
          </w:tcPr>
          <w:p w14:paraId="74FD87C4" w14:textId="2D9562C3" w:rsidR="00E72299" w:rsidRDefault="00C40D1A" w:rsidP="00D85DE2">
            <w:pPr>
              <w:pStyle w:val="TableParagraph"/>
              <w:ind w:right="19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Examine people’s actions and the results of these.</w:t>
            </w:r>
          </w:p>
        </w:tc>
        <w:tc>
          <w:tcPr>
            <w:tcW w:w="2646" w:type="dxa"/>
          </w:tcPr>
          <w:p w14:paraId="3D4E67A2" w14:textId="055898CD" w:rsidR="00E72299" w:rsidRDefault="00C40D1A" w:rsidP="00D85DE2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Examine and compare people’s actions, the results of these, and develop an understanding of individual motivations.</w:t>
            </w:r>
          </w:p>
        </w:tc>
        <w:tc>
          <w:tcPr>
            <w:tcW w:w="2646" w:type="dxa"/>
          </w:tcPr>
          <w:p w14:paraId="03EA8E64" w14:textId="3CE9B4A0" w:rsidR="00E72299" w:rsidRDefault="00C40D1A" w:rsidP="007A03E6">
            <w:pPr>
              <w:pStyle w:val="TableParagraph"/>
              <w:ind w:right="15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Study different aspects of different people, their actions</w:t>
            </w:r>
            <w:r w:rsidR="005E4FAA">
              <w:rPr>
                <w:rFonts w:asciiTheme="minorHAnsi" w:hAnsiTheme="minorHAnsi" w:cstheme="minorHAnsi"/>
                <w:sz w:val="20"/>
                <w:szCs w:val="20"/>
              </w:rPr>
              <w:t>, lives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the significance of hierarchy/status</w:t>
            </w:r>
            <w:r w:rsidR="005E4FAA">
              <w:rPr>
                <w:rFonts w:asciiTheme="minorHAnsi" w:hAnsiTheme="minorHAnsi" w:cstheme="minorHAnsi"/>
                <w:sz w:val="20"/>
                <w:szCs w:val="20"/>
              </w:rPr>
              <w:t xml:space="preserve"> – making comparisons.</w:t>
            </w:r>
          </w:p>
        </w:tc>
        <w:tc>
          <w:tcPr>
            <w:tcW w:w="2646" w:type="dxa"/>
          </w:tcPr>
          <w:p w14:paraId="58655251" w14:textId="7BCABE22" w:rsidR="00E72299" w:rsidRDefault="00C40D1A" w:rsidP="00DA1FCE">
            <w:pPr>
              <w:pStyle w:val="TableParagraph"/>
              <w:ind w:right="17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Study and compare different aspects of different people, their action</w:t>
            </w:r>
            <w:r w:rsidR="005E4FAA">
              <w:rPr>
                <w:rFonts w:asciiTheme="minorHAnsi" w:hAnsiTheme="minorHAnsi" w:cstheme="minorHAnsi"/>
                <w:sz w:val="20"/>
                <w:szCs w:val="20"/>
              </w:rPr>
              <w:t>, lives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the differences between sexes, races, </w:t>
            </w:r>
            <w:r w:rsidR="00493031">
              <w:rPr>
                <w:rFonts w:asciiTheme="minorHAnsi" w:hAnsiTheme="minorHAnsi" w:cstheme="minorHAnsi"/>
                <w:sz w:val="20"/>
                <w:szCs w:val="20"/>
              </w:rPr>
              <w:t xml:space="preserve">perspectives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and religion/beliefs in some areas of history</w:t>
            </w:r>
            <w:r w:rsidR="00DC4E76">
              <w:rPr>
                <w:rFonts w:asciiTheme="minorHAnsi" w:hAnsiTheme="minorHAnsi" w:cstheme="minorHAnsi"/>
                <w:sz w:val="20"/>
                <w:szCs w:val="20"/>
              </w:rPr>
              <w:t xml:space="preserve"> – making comparisons.</w:t>
            </w:r>
          </w:p>
        </w:tc>
      </w:tr>
      <w:tr w:rsidR="00D85DE2" w:rsidRPr="0046546C" w14:paraId="5625A0D8" w14:textId="77777777" w:rsidTr="00863838">
        <w:tc>
          <w:tcPr>
            <w:tcW w:w="2646" w:type="dxa"/>
          </w:tcPr>
          <w:p w14:paraId="44265C62" w14:textId="436F1743" w:rsidR="00D85DE2" w:rsidRPr="0046546C" w:rsidRDefault="00647F93" w:rsidP="00EB7F6F">
            <w:pPr>
              <w:pStyle w:val="TableParagraph"/>
              <w:ind w:right="11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Historical studies should have links to family, British, local and world history</w:t>
            </w:r>
            <w:r w:rsidR="00DC4E7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46" w:type="dxa"/>
          </w:tcPr>
          <w:p w14:paraId="0EB2E6FC" w14:textId="1C452C46" w:rsidR="00D85DE2" w:rsidRPr="0046546C" w:rsidRDefault="00647F93" w:rsidP="00A85A19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Historical studies should have links to family, British, local and world history.</w:t>
            </w:r>
          </w:p>
        </w:tc>
        <w:tc>
          <w:tcPr>
            <w:tcW w:w="2646" w:type="dxa"/>
          </w:tcPr>
          <w:p w14:paraId="7BB3348C" w14:textId="17DC2F39" w:rsidR="00647F93" w:rsidRDefault="00647F93" w:rsidP="00647F93">
            <w:pPr>
              <w:pStyle w:val="TableParagraph"/>
              <w:ind w:right="19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Historical studies should have specific, clearly-defined links to British, ancient and world history</w:t>
            </w:r>
            <w:r w:rsidR="00DC4E7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0053FAB0" w14:textId="77777777" w:rsidR="00D85DE2" w:rsidRPr="0046546C" w:rsidRDefault="00D85DE2" w:rsidP="00DA1FCE">
            <w:pPr>
              <w:pStyle w:val="TableParagraph"/>
              <w:ind w:right="198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6" w:type="dxa"/>
          </w:tcPr>
          <w:p w14:paraId="30C4DAB3" w14:textId="750C54ED" w:rsidR="00D85DE2" w:rsidRPr="0046546C" w:rsidRDefault="00647F93" w:rsidP="00DA1FCE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Historical studies should have specific, clearly-defined links to British, ancient and world history</w:t>
            </w:r>
            <w:r w:rsidR="00DC4E7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46" w:type="dxa"/>
          </w:tcPr>
          <w:p w14:paraId="0B06D7AE" w14:textId="75230347" w:rsidR="00D85DE2" w:rsidRPr="0046546C" w:rsidRDefault="00647F93" w:rsidP="007A03E6">
            <w:pPr>
              <w:pStyle w:val="TableParagraph"/>
              <w:ind w:right="15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Historical studies should have specific, clearly-defined links to British, ancient, world and local history</w:t>
            </w:r>
            <w:r w:rsidR="00DC4E7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46" w:type="dxa"/>
          </w:tcPr>
          <w:p w14:paraId="208CD720" w14:textId="5B41AC4F" w:rsidR="00D85DE2" w:rsidRPr="00DA1FCE" w:rsidRDefault="00647F93" w:rsidP="00DA1FCE">
            <w:pPr>
              <w:pStyle w:val="TableParagraph"/>
              <w:ind w:right="17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Historical studies should have specific, clearly-defined links to British, ancient, world and local history</w:t>
            </w:r>
            <w:r w:rsidR="00DC4E7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493031" w:rsidRPr="0046546C" w14:paraId="7E0BCE35" w14:textId="77777777" w:rsidTr="00863838">
        <w:tc>
          <w:tcPr>
            <w:tcW w:w="2646" w:type="dxa"/>
          </w:tcPr>
          <w:p w14:paraId="46D82E35" w14:textId="488DBD22" w:rsidR="00493031" w:rsidRPr="0046546C" w:rsidRDefault="00493031" w:rsidP="00EB7F6F">
            <w:pPr>
              <w:pStyle w:val="TableParagraph"/>
              <w:ind w:right="11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Use a timeline to show a sequence of objects and/or pieces of information.</w:t>
            </w:r>
          </w:p>
        </w:tc>
        <w:tc>
          <w:tcPr>
            <w:tcW w:w="2646" w:type="dxa"/>
          </w:tcPr>
          <w:p w14:paraId="6E718211" w14:textId="2725A2CB" w:rsidR="00493031" w:rsidRPr="0046546C" w:rsidRDefault="00814299" w:rsidP="00EB7F6F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 a timeline to show a sequence of objects, events and/or pieces of information, giving a valid explanation for their order.</w:t>
            </w:r>
          </w:p>
        </w:tc>
        <w:tc>
          <w:tcPr>
            <w:tcW w:w="2646" w:type="dxa"/>
          </w:tcPr>
          <w:p w14:paraId="1397A5B6" w14:textId="0858DE48" w:rsidR="00493031" w:rsidRPr="0046546C" w:rsidRDefault="00814299" w:rsidP="00DA1FCE">
            <w:pPr>
              <w:pStyle w:val="TableParagraph"/>
              <w:ind w:right="19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 a timeline to place the time studied and relevant artefacts, in addition to relevant dates and terms, to show the passing of time</w:t>
            </w:r>
            <w:r w:rsidR="0026717D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46" w:type="dxa"/>
          </w:tcPr>
          <w:p w14:paraId="3BBD015F" w14:textId="67B43B6E" w:rsidR="00493031" w:rsidRPr="0046546C" w:rsidRDefault="00814299" w:rsidP="00DA1FCE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Use a timeline to place </w:t>
            </w:r>
            <w:r w:rsidR="0026717D">
              <w:rPr>
                <w:rFonts w:asciiTheme="minorHAnsi" w:hAnsiTheme="minorHAnsi" w:cstheme="minorHAnsi"/>
                <w:sz w:val="20"/>
                <w:szCs w:val="20"/>
              </w:rPr>
              <w:t xml:space="preserve">the time studied, significant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events, key dates</w:t>
            </w:r>
            <w:r w:rsidR="0026717D">
              <w:rPr>
                <w:rFonts w:asciiTheme="minorHAnsi" w:hAnsiTheme="minorHAnsi" w:cstheme="minorHAnsi"/>
                <w:sz w:val="20"/>
                <w:szCs w:val="20"/>
              </w:rPr>
              <w:t xml:space="preserve"> and relevant artefacts to show the passing of time, using evidence to construct this.</w:t>
            </w:r>
          </w:p>
        </w:tc>
        <w:tc>
          <w:tcPr>
            <w:tcW w:w="2646" w:type="dxa"/>
          </w:tcPr>
          <w:p w14:paraId="5CEA7393" w14:textId="7C6271CA" w:rsidR="00493031" w:rsidRPr="0046546C" w:rsidRDefault="0026717D" w:rsidP="00DA1FCE">
            <w:pPr>
              <w:pStyle w:val="TableParagraph"/>
              <w:ind w:right="15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 a timeline to place, and later recall; the time studied, significant events, key dates and relevant artefacts to show the passing of time, using a range of evidence to construct this.</w:t>
            </w:r>
          </w:p>
        </w:tc>
        <w:tc>
          <w:tcPr>
            <w:tcW w:w="2646" w:type="dxa"/>
          </w:tcPr>
          <w:p w14:paraId="2960B4FB" w14:textId="35217059" w:rsidR="00493031" w:rsidRPr="0046546C" w:rsidRDefault="0026717D" w:rsidP="00DA1FCE">
            <w:pPr>
              <w:pStyle w:val="TableParagraph"/>
              <w:ind w:right="17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 a timeline to place, and later recall; the time studied, significant events, key dates and relevant artefacts to show the passing of time (with increasing accuracy and detail) using a range of evidence to construct this.</w:t>
            </w:r>
          </w:p>
        </w:tc>
      </w:tr>
      <w:tr w:rsidR="00A85A19" w:rsidRPr="0046546C" w14:paraId="29CE23D7" w14:textId="77777777" w:rsidTr="00863838">
        <w:tc>
          <w:tcPr>
            <w:tcW w:w="2646" w:type="dxa"/>
          </w:tcPr>
          <w:p w14:paraId="237395F3" w14:textId="39006DF2" w:rsidR="00A85A19" w:rsidRPr="0046546C" w:rsidRDefault="00EB7F6F" w:rsidP="00EB7F6F">
            <w:pPr>
              <w:pStyle w:val="TableParagraph"/>
              <w:ind w:right="110"/>
              <w:rPr>
                <w:rFonts w:asciiTheme="minorHAnsi" w:hAnsiTheme="minorHAnsi" w:cstheme="minorHAnsi"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Us</w:t>
            </w:r>
            <w:r w:rsidR="0026717D">
              <w:rPr>
                <w:rFonts w:asciiTheme="minorHAnsi" w:hAnsiTheme="minorHAnsi" w:cstheme="minorHAnsi"/>
                <w:sz w:val="20"/>
                <w:szCs w:val="20"/>
              </w:rPr>
              <w:t xml:space="preserve">e some 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everyday time terms, such as</w:t>
            </w:r>
            <w:r w:rsidR="001B6A04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now</w:t>
            </w:r>
            <w:r w:rsidR="001B6A04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then</w:t>
            </w:r>
            <w:r w:rsidR="001B6A04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yesterday</w:t>
            </w:r>
            <w:r w:rsidR="001B6A04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week</w:t>
            </w:r>
            <w:r w:rsidR="001B6A04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month</w:t>
            </w:r>
            <w:r w:rsidR="001B6A04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year</w:t>
            </w:r>
            <w:r w:rsidR="001B6A04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old and new</w:t>
            </w:r>
            <w:r w:rsidR="0026717D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46" w:type="dxa"/>
          </w:tcPr>
          <w:p w14:paraId="244C3F6E" w14:textId="39BF924B" w:rsidR="00A85A19" w:rsidRPr="0046546C" w:rsidRDefault="00EB7F6F" w:rsidP="00EB7F6F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Use</w:t>
            </w:r>
            <w:r w:rsidR="0026717D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 xml:space="preserve"> and understand,</w:t>
            </w:r>
            <w:r w:rsidR="00CB66ED">
              <w:rPr>
                <w:rFonts w:asciiTheme="minorHAnsi" w:hAnsiTheme="minorHAnsi" w:cstheme="minorHAnsi"/>
                <w:sz w:val="20"/>
                <w:szCs w:val="20"/>
              </w:rPr>
              <w:t xml:space="preserve"> a wider range of 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more complex time terms, relating to the passage of time, such as</w:t>
            </w:r>
            <w:r w:rsidR="001B6A04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nowadays</w:t>
            </w:r>
            <w:r w:rsidR="001B6A04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in</w:t>
            </w:r>
            <w:r w:rsidR="00CB66ED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 xml:space="preserve"> the</w:t>
            </w:r>
            <w:r w:rsidR="00CB66ED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past, previously</w:t>
            </w:r>
            <w:r w:rsidR="00CB66ED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46" w:type="dxa"/>
          </w:tcPr>
          <w:p w14:paraId="1C2A22A0" w14:textId="2AF342A0" w:rsidR="00A85A19" w:rsidRPr="0046546C" w:rsidRDefault="00CB66ED" w:rsidP="00DA1FCE">
            <w:pPr>
              <w:pStyle w:val="TableParagraph"/>
              <w:ind w:right="19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Use, and understand, a wider range of more complex time terms, relating to the passage of time, such as: BC/AD, century and decade.</w:t>
            </w:r>
          </w:p>
        </w:tc>
        <w:tc>
          <w:tcPr>
            <w:tcW w:w="2646" w:type="dxa"/>
          </w:tcPr>
          <w:p w14:paraId="177F086E" w14:textId="49551CCC" w:rsidR="00DA1FCE" w:rsidRPr="0046546C" w:rsidRDefault="00CB66ED" w:rsidP="00CB66ED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Use, and show understanding of, </w:t>
            </w:r>
            <w:r w:rsidR="00DA1FCE" w:rsidRPr="0046546C">
              <w:rPr>
                <w:rFonts w:asciiTheme="minorHAnsi" w:hAnsiTheme="minorHAnsi" w:cstheme="minorHAnsi"/>
                <w:sz w:val="20"/>
                <w:szCs w:val="20"/>
              </w:rPr>
              <w:t>terms relat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ing</w:t>
            </w:r>
            <w:r w:rsidR="00DA1FCE" w:rsidRPr="0046546C">
              <w:rPr>
                <w:rFonts w:asciiTheme="minorHAnsi" w:hAnsiTheme="minorHAnsi" w:cstheme="minorHAnsi"/>
                <w:sz w:val="20"/>
                <w:szCs w:val="20"/>
              </w:rPr>
              <w:t xml:space="preserve"> to the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specific time studied as well as broader terms covered previously.</w:t>
            </w:r>
          </w:p>
        </w:tc>
        <w:tc>
          <w:tcPr>
            <w:tcW w:w="2646" w:type="dxa"/>
          </w:tcPr>
          <w:p w14:paraId="7F730F31" w14:textId="2B5DD6F3" w:rsidR="00DA1FCE" w:rsidRPr="0046546C" w:rsidRDefault="00CB66ED" w:rsidP="00CB66ED">
            <w:pPr>
              <w:pStyle w:val="TableParagraph"/>
              <w:ind w:right="15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Confidently use, show understanding of and know terms relating to the specific time studied as well as broader terms </w:t>
            </w:r>
            <w:r w:rsidR="002731DA">
              <w:rPr>
                <w:rFonts w:asciiTheme="minorHAnsi" w:hAnsiTheme="minorHAnsi" w:cstheme="minorHAnsi"/>
                <w:sz w:val="20"/>
                <w:szCs w:val="20"/>
              </w:rPr>
              <w:t>including</w:t>
            </w:r>
            <w:r w:rsidR="00993CCB">
              <w:rPr>
                <w:rFonts w:asciiTheme="minorHAnsi" w:hAnsiTheme="minorHAnsi" w:cstheme="minorHAnsi"/>
                <w:sz w:val="20"/>
                <w:szCs w:val="20"/>
              </w:rPr>
              <w:t>: bias, omission, reliable.</w:t>
            </w:r>
          </w:p>
        </w:tc>
        <w:tc>
          <w:tcPr>
            <w:tcW w:w="2646" w:type="dxa"/>
          </w:tcPr>
          <w:p w14:paraId="7C1AC395" w14:textId="378FE7B8" w:rsidR="00A85A19" w:rsidRPr="0046546C" w:rsidRDefault="00CB66ED" w:rsidP="00DA1FCE">
            <w:pPr>
              <w:pStyle w:val="TableParagraph"/>
              <w:ind w:right="17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Confidently </w:t>
            </w:r>
            <w:r w:rsidR="00F21E51">
              <w:rPr>
                <w:rFonts w:asciiTheme="minorHAnsi" w:hAnsiTheme="minorHAnsi" w:cstheme="minorHAnsi"/>
                <w:sz w:val="20"/>
                <w:szCs w:val="20"/>
              </w:rPr>
              <w:t>and effectively use a wide range of terms relating to the specific time studied as well as broader historical term</w:t>
            </w:r>
            <w:r w:rsidR="00993CCB">
              <w:rPr>
                <w:rFonts w:asciiTheme="minorHAnsi" w:hAnsiTheme="minorHAnsi" w:cstheme="minorHAnsi"/>
                <w:sz w:val="20"/>
                <w:szCs w:val="20"/>
              </w:rPr>
              <w:t>s (learnt previously)</w:t>
            </w:r>
            <w:r w:rsidR="00F21E51">
              <w:rPr>
                <w:rFonts w:asciiTheme="minorHAnsi" w:hAnsiTheme="minorHAnsi" w:cstheme="minorHAnsi"/>
                <w:sz w:val="20"/>
                <w:szCs w:val="20"/>
              </w:rPr>
              <w:t xml:space="preserve"> to support </w:t>
            </w:r>
            <w:r w:rsidR="005E4FAA">
              <w:rPr>
                <w:rFonts w:asciiTheme="minorHAnsi" w:hAnsiTheme="minorHAnsi" w:cstheme="minorHAnsi"/>
                <w:sz w:val="20"/>
                <w:szCs w:val="20"/>
              </w:rPr>
              <w:t xml:space="preserve">wider </w:t>
            </w:r>
            <w:r w:rsidR="00F21E51">
              <w:rPr>
                <w:rFonts w:asciiTheme="minorHAnsi" w:hAnsiTheme="minorHAnsi" w:cstheme="minorHAnsi"/>
                <w:sz w:val="20"/>
                <w:szCs w:val="20"/>
              </w:rPr>
              <w:t>historical discussion</w:t>
            </w:r>
            <w:r w:rsidR="00DC4E7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</w:tbl>
    <w:p w14:paraId="7C32D8DA" w14:textId="77777777" w:rsidR="00863838" w:rsidRPr="00C17510" w:rsidRDefault="00863838" w:rsidP="00863838">
      <w:pPr>
        <w:tabs>
          <w:tab w:val="left" w:pos="1514"/>
        </w:tabs>
        <w:rPr>
          <w:rFonts w:asciiTheme="minorHAnsi" w:hAnsiTheme="minorHAnsi" w:cstheme="minorHAnsi"/>
          <w:sz w:val="16"/>
          <w:szCs w:val="16"/>
        </w:rPr>
      </w:pPr>
    </w:p>
    <w:tbl>
      <w:tblPr>
        <w:tblStyle w:val="TableGrid"/>
        <w:tblW w:w="1587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646"/>
        <w:gridCol w:w="2646"/>
        <w:gridCol w:w="2646"/>
        <w:gridCol w:w="2646"/>
        <w:gridCol w:w="2646"/>
        <w:gridCol w:w="2646"/>
      </w:tblGrid>
      <w:tr w:rsidR="00863838" w:rsidRPr="0046546C" w14:paraId="7493332A" w14:textId="77777777" w:rsidTr="003C0974">
        <w:tc>
          <w:tcPr>
            <w:tcW w:w="15876" w:type="dxa"/>
            <w:gridSpan w:val="6"/>
            <w:shd w:val="clear" w:color="auto" w:fill="92D050"/>
          </w:tcPr>
          <w:p w14:paraId="45B61011" w14:textId="51B0EED1" w:rsidR="00863838" w:rsidRPr="0046546C" w:rsidRDefault="00863838" w:rsidP="00A85A19">
            <w:pPr>
              <w:pStyle w:val="TableParagraph"/>
              <w:spacing w:line="311" w:lineRule="exact"/>
              <w:ind w:right="929"/>
              <w:rPr>
                <w:rFonts w:asciiTheme="minorHAnsi" w:hAnsiTheme="minorHAnsi" w:cstheme="minorHAnsi"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>Strand:</w:t>
            </w:r>
            <w:r w:rsidR="00A85A19"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Historical Concepts</w:t>
            </w:r>
          </w:p>
        </w:tc>
      </w:tr>
      <w:tr w:rsidR="00863838" w:rsidRPr="0046546C" w14:paraId="595B2CA8" w14:textId="77777777" w:rsidTr="00A85A19">
        <w:tc>
          <w:tcPr>
            <w:tcW w:w="2646" w:type="dxa"/>
          </w:tcPr>
          <w:p w14:paraId="4E1ECE0A" w14:textId="77777777" w:rsidR="00863838" w:rsidRPr="0046546C" w:rsidRDefault="00863838" w:rsidP="00A85A19">
            <w:pPr>
              <w:pStyle w:val="TableParagraph"/>
              <w:spacing w:line="311" w:lineRule="exact"/>
              <w:ind w:right="92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>Y1</w:t>
            </w:r>
          </w:p>
        </w:tc>
        <w:tc>
          <w:tcPr>
            <w:tcW w:w="2646" w:type="dxa"/>
          </w:tcPr>
          <w:p w14:paraId="0ED3322C" w14:textId="77777777" w:rsidR="00863838" w:rsidRPr="0046546C" w:rsidRDefault="00863838" w:rsidP="00A85A19">
            <w:pPr>
              <w:pStyle w:val="TableParagraph"/>
              <w:spacing w:line="311" w:lineRule="exact"/>
              <w:ind w:right="91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>Y2</w:t>
            </w:r>
          </w:p>
        </w:tc>
        <w:tc>
          <w:tcPr>
            <w:tcW w:w="2646" w:type="dxa"/>
          </w:tcPr>
          <w:p w14:paraId="573881F9" w14:textId="77777777" w:rsidR="00863838" w:rsidRPr="0046546C" w:rsidRDefault="00863838" w:rsidP="00A85A19">
            <w:pPr>
              <w:pStyle w:val="TableParagraph"/>
              <w:spacing w:line="311" w:lineRule="exact"/>
              <w:ind w:right="92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>Y3</w:t>
            </w:r>
          </w:p>
        </w:tc>
        <w:tc>
          <w:tcPr>
            <w:tcW w:w="2646" w:type="dxa"/>
          </w:tcPr>
          <w:p w14:paraId="2DDF0BF1" w14:textId="77777777" w:rsidR="00863838" w:rsidRPr="0046546C" w:rsidRDefault="00863838" w:rsidP="00A85A19">
            <w:pPr>
              <w:pStyle w:val="TableParagraph"/>
              <w:spacing w:line="311" w:lineRule="exact"/>
              <w:ind w:right="93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>Y4</w:t>
            </w:r>
          </w:p>
        </w:tc>
        <w:tc>
          <w:tcPr>
            <w:tcW w:w="2646" w:type="dxa"/>
          </w:tcPr>
          <w:p w14:paraId="60D9F843" w14:textId="77777777" w:rsidR="00863838" w:rsidRPr="0046546C" w:rsidRDefault="00863838" w:rsidP="00A85A19">
            <w:pPr>
              <w:pStyle w:val="TableParagraph"/>
              <w:spacing w:line="311" w:lineRule="exact"/>
              <w:ind w:right="92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Y5 </w:t>
            </w:r>
          </w:p>
        </w:tc>
        <w:tc>
          <w:tcPr>
            <w:tcW w:w="2646" w:type="dxa"/>
          </w:tcPr>
          <w:p w14:paraId="251608C5" w14:textId="77777777" w:rsidR="00863838" w:rsidRPr="0046546C" w:rsidRDefault="00863838" w:rsidP="00A85A19">
            <w:pPr>
              <w:pStyle w:val="TableParagraph"/>
              <w:spacing w:line="311" w:lineRule="exact"/>
              <w:ind w:right="9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>Y6</w:t>
            </w:r>
          </w:p>
        </w:tc>
      </w:tr>
      <w:tr w:rsidR="00DC4E76" w:rsidRPr="0046546C" w14:paraId="6FACD1A7" w14:textId="77777777" w:rsidTr="00A85A19">
        <w:tc>
          <w:tcPr>
            <w:tcW w:w="2646" w:type="dxa"/>
          </w:tcPr>
          <w:p w14:paraId="0AD68E97" w14:textId="081DA2AB" w:rsidR="00DC4E76" w:rsidRPr="0046546C" w:rsidRDefault="0097419C" w:rsidP="00A85A19">
            <w:pPr>
              <w:pStyle w:val="TableParagraph"/>
              <w:ind w:right="11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Identify some similarities and differences, and changes, between life in different times.</w:t>
            </w:r>
          </w:p>
        </w:tc>
        <w:tc>
          <w:tcPr>
            <w:tcW w:w="2646" w:type="dxa"/>
          </w:tcPr>
          <w:p w14:paraId="6428EDA0" w14:textId="1F4C7B6F" w:rsidR="00DC4E76" w:rsidRPr="0046546C" w:rsidRDefault="0097419C" w:rsidP="00A85A19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Independently identify a range of similarities and differences, and changes, </w:t>
            </w:r>
            <w:r w:rsidR="00A564F6">
              <w:rPr>
                <w:rFonts w:asciiTheme="minorHAnsi" w:hAnsiTheme="minorHAnsi" w:cstheme="minorHAnsi"/>
                <w:sz w:val="20"/>
                <w:szCs w:val="20"/>
              </w:rPr>
              <w:t xml:space="preserve">causes and effects,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within a time studied</w:t>
            </w:r>
            <w:r w:rsidR="00CB164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46" w:type="dxa"/>
          </w:tcPr>
          <w:p w14:paraId="11310ADD" w14:textId="62727EE0" w:rsidR="00DC4E76" w:rsidRPr="0046546C" w:rsidRDefault="0097419C" w:rsidP="002407A7">
            <w:pPr>
              <w:pStyle w:val="TableParagraph"/>
              <w:ind w:right="19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="00CB164E">
              <w:rPr>
                <w:rFonts w:asciiTheme="minorHAnsi" w:hAnsiTheme="minorHAnsi" w:cstheme="minorHAnsi"/>
                <w:sz w:val="20"/>
                <w:szCs w:val="20"/>
              </w:rPr>
              <w:t xml:space="preserve">dentify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different ways in </w:t>
            </w:r>
            <w:r w:rsidR="00CB164E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hich the </w:t>
            </w:r>
            <w:r w:rsidR="00CB164E">
              <w:rPr>
                <w:rFonts w:asciiTheme="minorHAnsi" w:hAnsiTheme="minorHAnsi" w:cstheme="minorHAnsi"/>
                <w:sz w:val="20"/>
                <w:szCs w:val="20"/>
              </w:rPr>
              <w:t xml:space="preserve">past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is represented</w:t>
            </w:r>
            <w:r w:rsidR="00CB164E">
              <w:rPr>
                <w:rFonts w:asciiTheme="minorHAnsi" w:hAnsiTheme="minorHAnsi" w:cstheme="minorHAnsi"/>
                <w:sz w:val="20"/>
                <w:szCs w:val="20"/>
              </w:rPr>
              <w:t>, distinguishing between sources and making comparisons.</w:t>
            </w:r>
          </w:p>
        </w:tc>
        <w:tc>
          <w:tcPr>
            <w:tcW w:w="2646" w:type="dxa"/>
          </w:tcPr>
          <w:p w14:paraId="217A7DCE" w14:textId="55DD1D63" w:rsidR="00DC4E76" w:rsidRPr="0046546C" w:rsidRDefault="00CB164E" w:rsidP="002407A7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Independently identify different ways in which the past is represented, distinguishing between sources and making comparisons</w:t>
            </w:r>
            <w:r w:rsidR="00C21275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46" w:type="dxa"/>
          </w:tcPr>
          <w:p w14:paraId="7339002E" w14:textId="36152DAE" w:rsidR="00DC4E76" w:rsidRPr="0046546C" w:rsidRDefault="00CB164E" w:rsidP="002407A7">
            <w:pPr>
              <w:pStyle w:val="TableParagraph"/>
              <w:ind w:left="82" w:right="152"/>
              <w:rPr>
                <w:rFonts w:asciiTheme="minorHAnsi" w:hAnsiTheme="minorHAnsi" w:cstheme="minorHAnsi"/>
                <w:sz w:val="20"/>
                <w:szCs w:val="20"/>
              </w:rPr>
            </w:pPr>
            <w:r w:rsidRPr="00CB164E">
              <w:rPr>
                <w:rFonts w:asciiTheme="minorHAnsi" w:hAnsiTheme="minorHAnsi" w:cstheme="minorHAnsi"/>
                <w:sz w:val="20"/>
                <w:szCs w:val="20"/>
              </w:rPr>
              <w:t xml:space="preserve">Independently identify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and compare </w:t>
            </w:r>
            <w:r w:rsidRPr="00CB164E">
              <w:rPr>
                <w:rFonts w:asciiTheme="minorHAnsi" w:hAnsiTheme="minorHAnsi" w:cstheme="minorHAnsi"/>
                <w:sz w:val="20"/>
                <w:szCs w:val="20"/>
              </w:rPr>
              <w:t>different ways in which the past is represented, distinguishing between sources and making comparisons</w:t>
            </w:r>
            <w:r w:rsidR="00C21275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46" w:type="dxa"/>
          </w:tcPr>
          <w:p w14:paraId="6CC8D553" w14:textId="7BAF0851" w:rsidR="00DC4E76" w:rsidRPr="0046546C" w:rsidRDefault="00C21275" w:rsidP="0046546C">
            <w:pPr>
              <w:pStyle w:val="TableParagraph"/>
              <w:ind w:right="175"/>
              <w:rPr>
                <w:rFonts w:asciiTheme="minorHAnsi" w:hAnsiTheme="minorHAnsi" w:cstheme="minorHAnsi"/>
                <w:sz w:val="20"/>
                <w:szCs w:val="20"/>
              </w:rPr>
            </w:pPr>
            <w:r w:rsidRPr="00C21275">
              <w:rPr>
                <w:rFonts w:asciiTheme="minorHAnsi" w:hAnsiTheme="minorHAnsi" w:cstheme="minorHAnsi"/>
                <w:sz w:val="20"/>
                <w:szCs w:val="20"/>
              </w:rPr>
              <w:t>Independently identify and compare different ways in which the past is represented, distinguishing between sources and making comparisons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</w:tc>
      </w:tr>
      <w:tr w:rsidR="00CB164E" w:rsidRPr="0046546C" w14:paraId="4659E290" w14:textId="77777777" w:rsidTr="00A85A19">
        <w:tc>
          <w:tcPr>
            <w:tcW w:w="2646" w:type="dxa"/>
          </w:tcPr>
          <w:p w14:paraId="489625D8" w14:textId="10CE456A" w:rsidR="00CB164E" w:rsidRPr="0046546C" w:rsidRDefault="00A564F6" w:rsidP="00A85A19">
            <w:pPr>
              <w:pStyle w:val="TableParagraph"/>
              <w:ind w:right="11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Consider a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 xml:space="preserve"> reason why an event or person might be significant</w:t>
            </w:r>
          </w:p>
        </w:tc>
        <w:tc>
          <w:tcPr>
            <w:tcW w:w="2646" w:type="dxa"/>
          </w:tcPr>
          <w:p w14:paraId="4336AF61" w14:textId="593F63DF" w:rsidR="00CB164E" w:rsidRPr="0046546C" w:rsidRDefault="00A564F6" w:rsidP="00A85A19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Consider a range of aspects of a person, event, time, or theme and give reasons for their significance.</w:t>
            </w:r>
          </w:p>
        </w:tc>
        <w:tc>
          <w:tcPr>
            <w:tcW w:w="2646" w:type="dxa"/>
          </w:tcPr>
          <w:p w14:paraId="23F2E2E6" w14:textId="4952DEED" w:rsidR="00CB164E" w:rsidRPr="0046546C" w:rsidRDefault="00CB4B52" w:rsidP="00A85A19">
            <w:pPr>
              <w:pStyle w:val="TableParagraph"/>
              <w:ind w:right="19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 available evidence/sources to support understanding.</w:t>
            </w:r>
          </w:p>
        </w:tc>
        <w:tc>
          <w:tcPr>
            <w:tcW w:w="2646" w:type="dxa"/>
          </w:tcPr>
          <w:p w14:paraId="37F7500C" w14:textId="20FA4752" w:rsidR="00CB164E" w:rsidRPr="0046546C" w:rsidRDefault="00C21275" w:rsidP="00A85A19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 available evidence</w:t>
            </w:r>
            <w:r w:rsidR="00CB4B52">
              <w:rPr>
                <w:rFonts w:asciiTheme="minorHAnsi" w:hAnsiTheme="minorHAnsi" w:cstheme="minorHAnsi"/>
                <w:sz w:val="20"/>
                <w:szCs w:val="20"/>
              </w:rPr>
              <w:t xml:space="preserve"> to support understanding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evaluate sources’ usefulness.</w:t>
            </w:r>
          </w:p>
        </w:tc>
        <w:tc>
          <w:tcPr>
            <w:tcW w:w="2646" w:type="dxa"/>
          </w:tcPr>
          <w:p w14:paraId="25C6A292" w14:textId="1AD3FF18" w:rsidR="00CB164E" w:rsidRPr="0046546C" w:rsidRDefault="00C21275" w:rsidP="00A85A19">
            <w:pPr>
              <w:pStyle w:val="TableParagraph"/>
              <w:ind w:left="82" w:right="15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 a wide range of</w:t>
            </w:r>
            <w:r w:rsidRPr="00CB164E">
              <w:rPr>
                <w:rFonts w:asciiTheme="minorHAnsi" w:hAnsiTheme="minorHAnsi" w:cstheme="minorHAnsi"/>
                <w:sz w:val="20"/>
                <w:szCs w:val="20"/>
              </w:rPr>
              <w:t xml:space="preserve"> evidence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/accounts</w:t>
            </w:r>
            <w:r w:rsidR="00CB4B52">
              <w:rPr>
                <w:rFonts w:asciiTheme="minorHAnsi" w:hAnsiTheme="minorHAnsi" w:cstheme="minorHAnsi"/>
                <w:sz w:val="20"/>
                <w:szCs w:val="20"/>
              </w:rPr>
              <w:t xml:space="preserve"> to support understanding</w:t>
            </w:r>
            <w:r w:rsidRPr="00CB164E"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="00CB4B52">
              <w:rPr>
                <w:rFonts w:asciiTheme="minorHAnsi" w:hAnsiTheme="minorHAnsi" w:cstheme="minorHAnsi"/>
                <w:sz w:val="20"/>
                <w:szCs w:val="20"/>
              </w:rPr>
              <w:t>consider</w:t>
            </w:r>
            <w:r w:rsidRPr="00CB164E">
              <w:rPr>
                <w:rFonts w:asciiTheme="minorHAnsi" w:hAnsiTheme="minorHAnsi" w:cstheme="minorHAnsi"/>
                <w:sz w:val="20"/>
                <w:szCs w:val="20"/>
              </w:rPr>
              <w:t xml:space="preserve"> sources’ usefulness.</w:t>
            </w:r>
          </w:p>
        </w:tc>
        <w:tc>
          <w:tcPr>
            <w:tcW w:w="2646" w:type="dxa"/>
          </w:tcPr>
          <w:p w14:paraId="50577615" w14:textId="3D4B3F4D" w:rsidR="00CB164E" w:rsidRPr="0046546C" w:rsidRDefault="00C21275" w:rsidP="00A85A19">
            <w:pPr>
              <w:pStyle w:val="TableParagraph"/>
              <w:ind w:right="17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</w:t>
            </w:r>
            <w:r w:rsidR="00CB4B52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make links between, </w:t>
            </w:r>
            <w:r w:rsidRPr="00C21275">
              <w:rPr>
                <w:rFonts w:asciiTheme="minorHAnsi" w:hAnsiTheme="minorHAnsi" w:cstheme="minorHAnsi"/>
                <w:sz w:val="20"/>
                <w:szCs w:val="20"/>
              </w:rPr>
              <w:t>a range of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C21275">
              <w:rPr>
                <w:rFonts w:asciiTheme="minorHAnsi" w:hAnsiTheme="minorHAnsi" w:cstheme="minorHAnsi"/>
                <w:sz w:val="20"/>
                <w:szCs w:val="20"/>
              </w:rPr>
              <w:t xml:space="preserve">evidence/accounts </w:t>
            </w:r>
            <w:r w:rsidR="00CB4B52">
              <w:rPr>
                <w:rFonts w:asciiTheme="minorHAnsi" w:hAnsiTheme="minorHAnsi" w:cstheme="minorHAnsi"/>
                <w:sz w:val="20"/>
                <w:szCs w:val="20"/>
              </w:rPr>
              <w:t xml:space="preserve">to support understanding, </w:t>
            </w:r>
            <w:r w:rsidRPr="00C21275">
              <w:rPr>
                <w:rFonts w:asciiTheme="minorHAnsi" w:hAnsiTheme="minorHAnsi" w:cstheme="minorHAnsi"/>
                <w:sz w:val="20"/>
                <w:szCs w:val="20"/>
              </w:rPr>
              <w:t xml:space="preserve">and </w:t>
            </w:r>
            <w:r w:rsidR="00CB4B52">
              <w:rPr>
                <w:rFonts w:asciiTheme="minorHAnsi" w:hAnsiTheme="minorHAnsi" w:cstheme="minorHAnsi"/>
                <w:sz w:val="20"/>
                <w:szCs w:val="20"/>
              </w:rPr>
              <w:t>consider</w:t>
            </w:r>
            <w:r w:rsidRPr="00C21275">
              <w:rPr>
                <w:rFonts w:asciiTheme="minorHAnsi" w:hAnsiTheme="minorHAnsi" w:cstheme="minorHAnsi"/>
                <w:sz w:val="20"/>
                <w:szCs w:val="20"/>
              </w:rPr>
              <w:t xml:space="preserve"> sources’ usefulness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– understanding how </w:t>
            </w:r>
            <w:r w:rsidR="00CB4B52">
              <w:rPr>
                <w:rFonts w:asciiTheme="minorHAnsi" w:hAnsiTheme="minorHAnsi" w:cstheme="minorHAnsi"/>
                <w:sz w:val="20"/>
                <w:szCs w:val="20"/>
              </w:rPr>
              <w:t xml:space="preserve">historical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conclusions were reached.</w:t>
            </w:r>
          </w:p>
        </w:tc>
      </w:tr>
    </w:tbl>
    <w:p w14:paraId="4B561CF0" w14:textId="77777777" w:rsidR="00863838" w:rsidRPr="00C17510" w:rsidRDefault="00863838" w:rsidP="00863838">
      <w:pPr>
        <w:tabs>
          <w:tab w:val="left" w:pos="1514"/>
        </w:tabs>
        <w:rPr>
          <w:rFonts w:asciiTheme="minorHAnsi" w:hAnsiTheme="minorHAnsi" w:cstheme="minorHAnsi"/>
          <w:sz w:val="16"/>
          <w:szCs w:val="16"/>
        </w:rPr>
      </w:pPr>
    </w:p>
    <w:tbl>
      <w:tblPr>
        <w:tblStyle w:val="TableGrid"/>
        <w:tblW w:w="1587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646"/>
        <w:gridCol w:w="2646"/>
        <w:gridCol w:w="2646"/>
        <w:gridCol w:w="2646"/>
        <w:gridCol w:w="2646"/>
        <w:gridCol w:w="2646"/>
      </w:tblGrid>
      <w:tr w:rsidR="00863838" w:rsidRPr="0046546C" w14:paraId="593CFA06" w14:textId="77777777" w:rsidTr="003C0974">
        <w:tc>
          <w:tcPr>
            <w:tcW w:w="15876" w:type="dxa"/>
            <w:gridSpan w:val="6"/>
            <w:shd w:val="clear" w:color="auto" w:fill="FFFF99"/>
          </w:tcPr>
          <w:p w14:paraId="41A104AB" w14:textId="65E46B06" w:rsidR="00863838" w:rsidRPr="0046546C" w:rsidRDefault="00863838" w:rsidP="00A85A19">
            <w:pPr>
              <w:pStyle w:val="TableParagraph"/>
              <w:spacing w:line="311" w:lineRule="exact"/>
              <w:ind w:right="929"/>
              <w:rPr>
                <w:rFonts w:asciiTheme="minorHAnsi" w:hAnsiTheme="minorHAnsi" w:cstheme="minorHAnsi"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>Strand:</w:t>
            </w:r>
            <w:r w:rsidR="00A85A19"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Historical Enquiry</w:t>
            </w:r>
          </w:p>
        </w:tc>
      </w:tr>
      <w:tr w:rsidR="00863838" w:rsidRPr="0046546C" w14:paraId="0F3D3D27" w14:textId="77777777" w:rsidTr="00A85A19">
        <w:tc>
          <w:tcPr>
            <w:tcW w:w="2646" w:type="dxa"/>
          </w:tcPr>
          <w:p w14:paraId="13509338" w14:textId="77777777" w:rsidR="00863838" w:rsidRPr="0046546C" w:rsidRDefault="00863838" w:rsidP="00A85A19">
            <w:pPr>
              <w:pStyle w:val="TableParagraph"/>
              <w:spacing w:line="311" w:lineRule="exact"/>
              <w:ind w:right="92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>Y1</w:t>
            </w:r>
          </w:p>
        </w:tc>
        <w:tc>
          <w:tcPr>
            <w:tcW w:w="2646" w:type="dxa"/>
          </w:tcPr>
          <w:p w14:paraId="152C996C" w14:textId="77777777" w:rsidR="00863838" w:rsidRPr="0046546C" w:rsidRDefault="00863838" w:rsidP="00A85A19">
            <w:pPr>
              <w:pStyle w:val="TableParagraph"/>
              <w:spacing w:line="311" w:lineRule="exact"/>
              <w:ind w:right="91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>Y2</w:t>
            </w:r>
          </w:p>
        </w:tc>
        <w:tc>
          <w:tcPr>
            <w:tcW w:w="2646" w:type="dxa"/>
          </w:tcPr>
          <w:p w14:paraId="6B06820C" w14:textId="77777777" w:rsidR="00863838" w:rsidRPr="0046546C" w:rsidRDefault="00863838" w:rsidP="00A85A19">
            <w:pPr>
              <w:pStyle w:val="TableParagraph"/>
              <w:spacing w:line="311" w:lineRule="exact"/>
              <w:ind w:right="92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>Y3</w:t>
            </w:r>
          </w:p>
        </w:tc>
        <w:tc>
          <w:tcPr>
            <w:tcW w:w="2646" w:type="dxa"/>
          </w:tcPr>
          <w:p w14:paraId="73B800F0" w14:textId="77777777" w:rsidR="00863838" w:rsidRPr="0046546C" w:rsidRDefault="00863838" w:rsidP="00A85A19">
            <w:pPr>
              <w:pStyle w:val="TableParagraph"/>
              <w:spacing w:line="311" w:lineRule="exact"/>
              <w:ind w:right="93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>Y4</w:t>
            </w:r>
          </w:p>
        </w:tc>
        <w:tc>
          <w:tcPr>
            <w:tcW w:w="2646" w:type="dxa"/>
          </w:tcPr>
          <w:p w14:paraId="7508FDAE" w14:textId="77777777" w:rsidR="00863838" w:rsidRPr="0046546C" w:rsidRDefault="00863838" w:rsidP="00A85A19">
            <w:pPr>
              <w:pStyle w:val="TableParagraph"/>
              <w:spacing w:line="311" w:lineRule="exact"/>
              <w:ind w:right="92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Y5 </w:t>
            </w:r>
          </w:p>
        </w:tc>
        <w:tc>
          <w:tcPr>
            <w:tcW w:w="2646" w:type="dxa"/>
          </w:tcPr>
          <w:p w14:paraId="74F8FE35" w14:textId="77777777" w:rsidR="00863838" w:rsidRPr="0046546C" w:rsidRDefault="00863838" w:rsidP="00A85A19">
            <w:pPr>
              <w:pStyle w:val="TableParagraph"/>
              <w:spacing w:line="311" w:lineRule="exact"/>
              <w:ind w:right="9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b/>
                <w:sz w:val="20"/>
                <w:szCs w:val="20"/>
              </w:rPr>
              <w:t>Y6</w:t>
            </w:r>
          </w:p>
        </w:tc>
      </w:tr>
      <w:tr w:rsidR="00D9307F" w:rsidRPr="0046546C" w14:paraId="3AF5F156" w14:textId="77777777" w:rsidTr="00A85A19">
        <w:tc>
          <w:tcPr>
            <w:tcW w:w="2646" w:type="dxa"/>
          </w:tcPr>
          <w:p w14:paraId="3422CCE5" w14:textId="165F80E5" w:rsidR="00D9307F" w:rsidRPr="0046546C" w:rsidRDefault="00D9307F" w:rsidP="00EB7F6F">
            <w:pPr>
              <w:pStyle w:val="TableParagraph"/>
              <w:ind w:right="11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 selected information</w:t>
            </w:r>
            <w:r w:rsidR="00EC441A">
              <w:rPr>
                <w:rFonts w:asciiTheme="minorHAnsi" w:hAnsiTheme="minorHAnsi" w:cstheme="minorHAnsi"/>
                <w:sz w:val="20"/>
                <w:szCs w:val="20"/>
              </w:rPr>
              <w:t>/stories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to show understanding of key </w:t>
            </w:r>
            <w:r w:rsidR="00EC441A">
              <w:rPr>
                <w:rFonts w:asciiTheme="minorHAnsi" w:hAnsiTheme="minorHAnsi" w:cstheme="minorHAnsi"/>
                <w:sz w:val="20"/>
                <w:szCs w:val="20"/>
              </w:rPr>
              <w:t>events.</w:t>
            </w:r>
          </w:p>
        </w:tc>
        <w:tc>
          <w:tcPr>
            <w:tcW w:w="2646" w:type="dxa"/>
          </w:tcPr>
          <w:p w14:paraId="361B4E4D" w14:textId="23263104" w:rsidR="00D9307F" w:rsidRPr="0046546C" w:rsidRDefault="00EC441A" w:rsidP="00EB7F6F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 selected information/stories, to show understanding of key events and people.</w:t>
            </w:r>
          </w:p>
        </w:tc>
        <w:tc>
          <w:tcPr>
            <w:tcW w:w="2646" w:type="dxa"/>
          </w:tcPr>
          <w:p w14:paraId="5097A308" w14:textId="2BB864C8" w:rsidR="00D9307F" w:rsidRPr="0046546C" w:rsidRDefault="00EC441A" w:rsidP="002407A7">
            <w:pPr>
              <w:pStyle w:val="TableParagraph"/>
              <w:ind w:right="19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 a range of sources to find out about, and show understanding of, a select historical time</w:t>
            </w:r>
            <w:r w:rsidR="00D5181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46" w:type="dxa"/>
          </w:tcPr>
          <w:p w14:paraId="6456598C" w14:textId="558ED41B" w:rsidR="00D9307F" w:rsidRPr="0046546C" w:rsidRDefault="00D5181E" w:rsidP="002407A7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 a range of relevant sources to find out about, and show understanding of, a select historical time</w:t>
            </w:r>
            <w:r w:rsidR="00475E28">
              <w:rPr>
                <w:rFonts w:asciiTheme="minorHAnsi" w:hAnsiTheme="minorHAnsi" w:cstheme="minorHAnsi"/>
                <w:sz w:val="20"/>
                <w:szCs w:val="20"/>
              </w:rPr>
              <w:t>, event or person.</w:t>
            </w:r>
          </w:p>
        </w:tc>
        <w:tc>
          <w:tcPr>
            <w:tcW w:w="2646" w:type="dxa"/>
          </w:tcPr>
          <w:p w14:paraId="5FB6426C" w14:textId="4B0561E3" w:rsidR="00D9307F" w:rsidRPr="0046546C" w:rsidRDefault="00475E28" w:rsidP="002407A7">
            <w:pPr>
              <w:pStyle w:val="TableParagraph"/>
              <w:ind w:right="15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Identify and use a range of primary and secondary sources to find out about, and show understanding of, a select historical time, event or person.</w:t>
            </w:r>
          </w:p>
        </w:tc>
        <w:tc>
          <w:tcPr>
            <w:tcW w:w="2646" w:type="dxa"/>
          </w:tcPr>
          <w:p w14:paraId="6E1F1F05" w14:textId="19785F92" w:rsidR="00D9307F" w:rsidRPr="0046546C" w:rsidRDefault="00475E28" w:rsidP="002407A7">
            <w:pPr>
              <w:pStyle w:val="TableParagraph"/>
              <w:ind w:right="17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Identify, select and use a range of primary and secondary sources to find out about, and show understanding of, a select historical time, event or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person.</w:t>
            </w:r>
          </w:p>
        </w:tc>
      </w:tr>
      <w:tr w:rsidR="00EC441A" w:rsidRPr="0046546C" w14:paraId="2F5626D1" w14:textId="77777777" w:rsidTr="00A85A19">
        <w:tc>
          <w:tcPr>
            <w:tcW w:w="2646" w:type="dxa"/>
          </w:tcPr>
          <w:p w14:paraId="3C79B873" w14:textId="7D051CEC" w:rsidR="00EC441A" w:rsidRDefault="00EC441A" w:rsidP="00EB7F6F">
            <w:pPr>
              <w:pStyle w:val="TableParagraph"/>
              <w:ind w:right="11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Ask and answer some historical questions.</w:t>
            </w:r>
          </w:p>
        </w:tc>
        <w:tc>
          <w:tcPr>
            <w:tcW w:w="2646" w:type="dxa"/>
          </w:tcPr>
          <w:p w14:paraId="24A5E693" w14:textId="74DAFEE7" w:rsidR="00EC441A" w:rsidRPr="0046546C" w:rsidRDefault="00EC441A" w:rsidP="00EB7F6F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Plan</w:t>
            </w:r>
            <w:r w:rsidR="00621FE7">
              <w:rPr>
                <w:rFonts w:asciiTheme="minorHAnsi" w:hAnsiTheme="minorHAnsi" w:cstheme="minorHAnsi"/>
                <w:sz w:val="20"/>
                <w:szCs w:val="20"/>
              </w:rPr>
              <w:t>, ask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answer questions using learnt historical terminology.</w:t>
            </w:r>
          </w:p>
        </w:tc>
        <w:tc>
          <w:tcPr>
            <w:tcW w:w="2646" w:type="dxa"/>
          </w:tcPr>
          <w:p w14:paraId="0B8B643B" w14:textId="70D1C438" w:rsidR="00EC441A" w:rsidRDefault="00D5181E" w:rsidP="002407A7">
            <w:pPr>
              <w:pStyle w:val="TableParagraph"/>
              <w:ind w:right="19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 artefacts, pictures and recorded information to ask and answer historical questions.</w:t>
            </w:r>
          </w:p>
        </w:tc>
        <w:tc>
          <w:tcPr>
            <w:tcW w:w="2646" w:type="dxa"/>
          </w:tcPr>
          <w:p w14:paraId="7D90E234" w14:textId="133A1ECC" w:rsidR="00EC441A" w:rsidRPr="0046546C" w:rsidRDefault="00D5181E" w:rsidP="002407A7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 artefacts, pictures, recorded information and evidence to independently ask and answer</w:t>
            </w:r>
            <w:r w:rsidR="00475E28">
              <w:rPr>
                <w:rFonts w:asciiTheme="minorHAnsi" w:hAnsiTheme="minorHAnsi" w:cstheme="minorHAnsi"/>
                <w:sz w:val="20"/>
                <w:szCs w:val="20"/>
              </w:rPr>
              <w:t xml:space="preserve"> a variety of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historical questions.</w:t>
            </w:r>
          </w:p>
        </w:tc>
        <w:tc>
          <w:tcPr>
            <w:tcW w:w="2646" w:type="dxa"/>
          </w:tcPr>
          <w:p w14:paraId="3A42DCA0" w14:textId="084A45E0" w:rsidR="00EC441A" w:rsidRPr="0046546C" w:rsidRDefault="00D5181E" w:rsidP="002407A7">
            <w:pPr>
              <w:pStyle w:val="TableParagraph"/>
              <w:ind w:right="15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 relevant artefacts, pictures, re</w:t>
            </w:r>
            <w:r w:rsidR="002731DA">
              <w:rPr>
                <w:rFonts w:asciiTheme="minorHAnsi" w:hAnsiTheme="minorHAnsi" w:cstheme="minorHAnsi"/>
                <w:sz w:val="20"/>
                <w:szCs w:val="20"/>
              </w:rPr>
              <w:t>liable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information and evidence to independently ask and answer historical questions.</w:t>
            </w:r>
          </w:p>
        </w:tc>
        <w:tc>
          <w:tcPr>
            <w:tcW w:w="2646" w:type="dxa"/>
          </w:tcPr>
          <w:p w14:paraId="3216CA28" w14:textId="28D24D88" w:rsidR="00EC441A" w:rsidRPr="0046546C" w:rsidRDefault="002731DA" w:rsidP="002407A7">
            <w:pPr>
              <w:pStyle w:val="TableParagraph"/>
              <w:ind w:right="17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 a range of sources (artefacts, pictures, evidence and reliable information) to independently ask and answer relevant historical questions - making links to the modern day.</w:t>
            </w:r>
          </w:p>
        </w:tc>
      </w:tr>
      <w:tr w:rsidR="00EB7F6F" w:rsidRPr="0046546C" w14:paraId="0D2630EB" w14:textId="77777777" w:rsidTr="00A85A19">
        <w:tc>
          <w:tcPr>
            <w:tcW w:w="2646" w:type="dxa"/>
          </w:tcPr>
          <w:p w14:paraId="10061C55" w14:textId="4073B42B" w:rsidR="00F81246" w:rsidRPr="0046546C" w:rsidRDefault="00F81246" w:rsidP="00F81246">
            <w:pPr>
              <w:pStyle w:val="TableParagraph"/>
              <w:ind w:right="11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Explain how we know about the past.</w:t>
            </w:r>
          </w:p>
          <w:p w14:paraId="63E7ACEA" w14:textId="676CBE96" w:rsidR="00EB7F6F" w:rsidRPr="0046546C" w:rsidRDefault="00EB7F6F" w:rsidP="00EB7F6F">
            <w:pPr>
              <w:pStyle w:val="TableParagraph"/>
              <w:ind w:right="11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6" w:type="dxa"/>
          </w:tcPr>
          <w:p w14:paraId="49E17F93" w14:textId="6ED82669" w:rsidR="00EB7F6F" w:rsidRPr="0046546C" w:rsidRDefault="00F81246" w:rsidP="00EB7F6F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Link historical information to our understanding of the past.</w:t>
            </w:r>
          </w:p>
        </w:tc>
        <w:tc>
          <w:tcPr>
            <w:tcW w:w="2646" w:type="dxa"/>
          </w:tcPr>
          <w:p w14:paraId="6AE7F9D3" w14:textId="02F761BA" w:rsidR="00EB7F6F" w:rsidRPr="0046546C" w:rsidRDefault="00F81246" w:rsidP="00A85A19">
            <w:pPr>
              <w:pStyle w:val="TableParagraph"/>
              <w:ind w:right="19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Recall and select historical information independently to show knowledge and understanding.</w:t>
            </w:r>
          </w:p>
        </w:tc>
        <w:tc>
          <w:tcPr>
            <w:tcW w:w="2646" w:type="dxa"/>
          </w:tcPr>
          <w:p w14:paraId="6068022C" w14:textId="2F236995" w:rsidR="00EB7F6F" w:rsidRPr="0046546C" w:rsidRDefault="002407A7" w:rsidP="002407A7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Recall, select and organise historical information</w:t>
            </w:r>
            <w:r w:rsidR="00993CCB">
              <w:rPr>
                <w:rFonts w:asciiTheme="minorHAnsi" w:hAnsiTheme="minorHAnsi" w:cstheme="minorHAnsi"/>
                <w:sz w:val="20"/>
                <w:szCs w:val="20"/>
              </w:rPr>
              <w:t xml:space="preserve"> to c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ommunicate</w:t>
            </w:r>
            <w:r w:rsidR="00993CC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knowledge and understanding</w:t>
            </w:r>
            <w:r w:rsidR="00993CC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46" w:type="dxa"/>
          </w:tcPr>
          <w:p w14:paraId="112828D4" w14:textId="70B113C9" w:rsidR="00EB7F6F" w:rsidRPr="0046546C" w:rsidRDefault="002407A7" w:rsidP="00993CCB">
            <w:pPr>
              <w:pStyle w:val="TableParagraph"/>
              <w:ind w:right="152"/>
              <w:rPr>
                <w:rFonts w:asciiTheme="minorHAnsi" w:hAnsiTheme="minorHAnsi" w:cstheme="minorHAnsi"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Recall, select and organise historical information</w:t>
            </w:r>
            <w:r w:rsidR="00993CCB">
              <w:rPr>
                <w:rFonts w:asciiTheme="minorHAnsi" w:hAnsiTheme="minorHAnsi" w:cstheme="minorHAnsi"/>
                <w:sz w:val="20"/>
                <w:szCs w:val="20"/>
              </w:rPr>
              <w:t xml:space="preserve"> to communicate knowledge and understanding with increasing confidence.</w:t>
            </w:r>
          </w:p>
        </w:tc>
        <w:tc>
          <w:tcPr>
            <w:tcW w:w="2646" w:type="dxa"/>
          </w:tcPr>
          <w:p w14:paraId="4CB3147F" w14:textId="680DDD96" w:rsidR="00EB7F6F" w:rsidRPr="0046546C" w:rsidRDefault="00993CCB" w:rsidP="002407A7">
            <w:pPr>
              <w:pStyle w:val="TableParagraph"/>
              <w:ind w:right="17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Recall, select and organise historical information to produce </w:t>
            </w:r>
            <w:r w:rsidR="002407A7" w:rsidRPr="0046546C">
              <w:rPr>
                <w:rFonts w:asciiTheme="minorHAnsi" w:hAnsiTheme="minorHAnsi" w:cstheme="minorHAnsi"/>
                <w:sz w:val="20"/>
                <w:szCs w:val="20"/>
              </w:rPr>
              <w:t>structured work, making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2407A7" w:rsidRPr="0046546C">
              <w:rPr>
                <w:rFonts w:asciiTheme="minorHAnsi" w:hAnsiTheme="minorHAnsi" w:cstheme="minorHAnsi"/>
                <w:sz w:val="20"/>
                <w:szCs w:val="20"/>
              </w:rPr>
              <w:t>appropriate use of date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</w:t>
            </w:r>
            <w:r w:rsidR="002407A7" w:rsidRPr="0046546C">
              <w:rPr>
                <w:rFonts w:asciiTheme="minorHAnsi" w:hAnsiTheme="minorHAnsi" w:cstheme="minorHAnsi"/>
                <w:sz w:val="20"/>
                <w:szCs w:val="20"/>
              </w:rPr>
              <w:t>nd terms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with increasing confidence.</w:t>
            </w:r>
          </w:p>
        </w:tc>
      </w:tr>
      <w:tr w:rsidR="00621FE7" w:rsidRPr="0046546C" w14:paraId="3CDC1F38" w14:textId="77777777" w:rsidTr="00A85A19">
        <w:tc>
          <w:tcPr>
            <w:tcW w:w="2646" w:type="dxa"/>
          </w:tcPr>
          <w:p w14:paraId="1F832552" w14:textId="77777777" w:rsidR="00621FE7" w:rsidRPr="0046546C" w:rsidRDefault="00621FE7" w:rsidP="00EB7F6F">
            <w:pPr>
              <w:pStyle w:val="TableParagraph"/>
              <w:ind w:right="11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6" w:type="dxa"/>
          </w:tcPr>
          <w:p w14:paraId="053B7E14" w14:textId="77777777" w:rsidR="00621FE7" w:rsidRPr="0046546C" w:rsidRDefault="00621FE7" w:rsidP="00EB7F6F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6" w:type="dxa"/>
          </w:tcPr>
          <w:p w14:paraId="0BE18C28" w14:textId="77777777" w:rsidR="00621FE7" w:rsidRPr="0046546C" w:rsidRDefault="00621FE7" w:rsidP="00621FE7">
            <w:pPr>
              <w:pStyle w:val="TableParagraph"/>
              <w:ind w:right="198"/>
              <w:rPr>
                <w:rFonts w:asciiTheme="minorHAnsi" w:hAnsiTheme="minorHAnsi" w:cstheme="minorHAnsi"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Begin to use the library</w:t>
            </w:r>
          </w:p>
          <w:p w14:paraId="66CA9F8A" w14:textId="77777777" w:rsidR="00621FE7" w:rsidRPr="0046546C" w:rsidRDefault="00621FE7" w:rsidP="00621FE7">
            <w:pPr>
              <w:pStyle w:val="TableParagraph"/>
              <w:ind w:right="198"/>
              <w:rPr>
                <w:rFonts w:asciiTheme="minorHAnsi" w:hAnsiTheme="minorHAnsi" w:cstheme="minorHAnsi"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and internet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sources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 xml:space="preserve"> for</w:t>
            </w:r>
          </w:p>
          <w:p w14:paraId="56607D16" w14:textId="06575624" w:rsidR="00621FE7" w:rsidRPr="0046546C" w:rsidRDefault="00621FE7" w:rsidP="00621FE7">
            <w:pPr>
              <w:pStyle w:val="TableParagraph"/>
              <w:ind w:right="198"/>
              <w:rPr>
                <w:rFonts w:asciiTheme="minorHAnsi" w:hAnsiTheme="minorHAnsi" w:cstheme="minorHAnsi"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research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cr/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46" w:type="dxa"/>
          </w:tcPr>
          <w:p w14:paraId="4EAB9B32" w14:textId="286D86B4" w:rsidR="00621FE7" w:rsidRPr="0046546C" w:rsidRDefault="00621FE7" w:rsidP="00621FE7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Use the library and</w:t>
            </w:r>
            <w:r w:rsidR="00F81246">
              <w:rPr>
                <w:rFonts w:asciiTheme="minorHAnsi" w:hAnsiTheme="minorHAnsi" w:cstheme="minorHAnsi"/>
                <w:sz w:val="20"/>
                <w:szCs w:val="20"/>
              </w:rPr>
              <w:t xml:space="preserve"> i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nternet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sources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 xml:space="preserve"> for research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cr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with increasing confidence.</w:t>
            </w:r>
          </w:p>
        </w:tc>
        <w:tc>
          <w:tcPr>
            <w:tcW w:w="2646" w:type="dxa"/>
          </w:tcPr>
          <w:p w14:paraId="286D9DB7" w14:textId="1E0F29A4" w:rsidR="00621FE7" w:rsidRDefault="00621FE7" w:rsidP="00993CCB">
            <w:pPr>
              <w:pStyle w:val="TableParagraph"/>
              <w:ind w:right="15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Independently, and confidently, u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se the library and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 xml:space="preserve">internet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sources </w:t>
            </w:r>
            <w:r w:rsidRPr="0046546C">
              <w:rPr>
                <w:rFonts w:asciiTheme="minorHAnsi" w:hAnsiTheme="minorHAnsi" w:cstheme="minorHAnsi"/>
                <w:sz w:val="20"/>
                <w:szCs w:val="20"/>
              </w:rPr>
              <w:t>for research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46" w:type="dxa"/>
          </w:tcPr>
          <w:p w14:paraId="10483313" w14:textId="00693529" w:rsidR="00621FE7" w:rsidRDefault="00621FE7" w:rsidP="002407A7">
            <w:pPr>
              <w:pStyle w:val="TableParagraph"/>
              <w:ind w:right="17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Confidently make links between knowledge from varied sources, including the library and internet sources for research.</w:t>
            </w:r>
          </w:p>
        </w:tc>
      </w:tr>
      <w:tr w:rsidR="00993CCB" w:rsidRPr="0046546C" w14:paraId="14E6E817" w14:textId="77777777" w:rsidTr="00A85A19">
        <w:tc>
          <w:tcPr>
            <w:tcW w:w="2646" w:type="dxa"/>
          </w:tcPr>
          <w:p w14:paraId="0A903BC6" w14:textId="77777777" w:rsidR="00993CCB" w:rsidRPr="0046546C" w:rsidRDefault="00993CCB" w:rsidP="00EB7F6F">
            <w:pPr>
              <w:pStyle w:val="TableParagraph"/>
              <w:ind w:right="11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6" w:type="dxa"/>
          </w:tcPr>
          <w:p w14:paraId="5A51D692" w14:textId="77777777" w:rsidR="00993CCB" w:rsidRPr="0046546C" w:rsidRDefault="00993CCB" w:rsidP="00EB7F6F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6" w:type="dxa"/>
          </w:tcPr>
          <w:p w14:paraId="10A18F5C" w14:textId="77777777" w:rsidR="00993CCB" w:rsidRPr="0046546C" w:rsidRDefault="00993CCB" w:rsidP="00A85A19">
            <w:pPr>
              <w:pStyle w:val="TableParagraph"/>
              <w:ind w:right="198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6" w:type="dxa"/>
          </w:tcPr>
          <w:p w14:paraId="21057A9D" w14:textId="77777777" w:rsidR="00993CCB" w:rsidRPr="0046546C" w:rsidRDefault="00993CCB" w:rsidP="002407A7">
            <w:pPr>
              <w:pStyle w:val="TableParagraph"/>
              <w:ind w:right="151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6" w:type="dxa"/>
          </w:tcPr>
          <w:p w14:paraId="6A3DA9BB" w14:textId="0E3CDE60" w:rsidR="00993CCB" w:rsidRPr="0046546C" w:rsidRDefault="00993CCB" w:rsidP="00993CCB">
            <w:pPr>
              <w:pStyle w:val="TableParagraph"/>
              <w:ind w:right="15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Consider potential bias and omissions when selecting reliable sources.</w:t>
            </w:r>
          </w:p>
        </w:tc>
        <w:tc>
          <w:tcPr>
            <w:tcW w:w="2646" w:type="dxa"/>
          </w:tcPr>
          <w:p w14:paraId="5AA55CD3" w14:textId="0135A3D1" w:rsidR="00993CCB" w:rsidRDefault="00993CCB" w:rsidP="002407A7">
            <w:pPr>
              <w:pStyle w:val="TableParagraph"/>
              <w:ind w:right="17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Consider potential bias and omissions when selecting reliable sources, with increasing confidence.</w:t>
            </w:r>
          </w:p>
        </w:tc>
      </w:tr>
    </w:tbl>
    <w:p w14:paraId="2C0C6F4A" w14:textId="77777777" w:rsidR="00E93F7D" w:rsidRPr="0046546C" w:rsidRDefault="00E93F7D">
      <w:pPr>
        <w:rPr>
          <w:rFonts w:asciiTheme="minorHAnsi" w:hAnsiTheme="minorHAnsi" w:cstheme="minorHAnsi"/>
          <w:sz w:val="20"/>
          <w:szCs w:val="20"/>
        </w:rPr>
      </w:pPr>
    </w:p>
    <w:sectPr w:rsidR="00E93F7D" w:rsidRPr="0046546C">
      <w:type w:val="continuous"/>
      <w:pgSz w:w="16840" w:h="11910" w:orient="landscape"/>
      <w:pgMar w:top="620" w:right="1240" w:bottom="28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95489"/>
    <w:multiLevelType w:val="hybridMultilevel"/>
    <w:tmpl w:val="80DCE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F530C"/>
    <w:multiLevelType w:val="hybridMultilevel"/>
    <w:tmpl w:val="5EBA93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4D4CC3"/>
    <w:multiLevelType w:val="hybridMultilevel"/>
    <w:tmpl w:val="4F62D3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98C1D91"/>
    <w:multiLevelType w:val="hybridMultilevel"/>
    <w:tmpl w:val="08CCFD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A861628"/>
    <w:multiLevelType w:val="hybridMultilevel"/>
    <w:tmpl w:val="87B011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C829E5"/>
    <w:multiLevelType w:val="hybridMultilevel"/>
    <w:tmpl w:val="03C89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AA5377"/>
    <w:multiLevelType w:val="hybridMultilevel"/>
    <w:tmpl w:val="743E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7D6ED9"/>
    <w:multiLevelType w:val="hybridMultilevel"/>
    <w:tmpl w:val="8B4EA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B81B93"/>
    <w:multiLevelType w:val="hybridMultilevel"/>
    <w:tmpl w:val="FE0A48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5954C10"/>
    <w:multiLevelType w:val="hybridMultilevel"/>
    <w:tmpl w:val="84F63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287809"/>
    <w:multiLevelType w:val="hybridMultilevel"/>
    <w:tmpl w:val="7FB82F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9AD2754"/>
    <w:multiLevelType w:val="hybridMultilevel"/>
    <w:tmpl w:val="D6C85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6"/>
  </w:num>
  <w:num w:numId="5">
    <w:abstractNumId w:val="4"/>
  </w:num>
  <w:num w:numId="6">
    <w:abstractNumId w:val="10"/>
  </w:num>
  <w:num w:numId="7">
    <w:abstractNumId w:val="1"/>
  </w:num>
  <w:num w:numId="8">
    <w:abstractNumId w:val="8"/>
  </w:num>
  <w:num w:numId="9">
    <w:abstractNumId w:val="2"/>
  </w:num>
  <w:num w:numId="10">
    <w:abstractNumId w:val="3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5F3"/>
    <w:rsid w:val="000B2B7F"/>
    <w:rsid w:val="000D7F17"/>
    <w:rsid w:val="001B6A04"/>
    <w:rsid w:val="002407A7"/>
    <w:rsid w:val="0026081B"/>
    <w:rsid w:val="0026717D"/>
    <w:rsid w:val="002731DA"/>
    <w:rsid w:val="00293B69"/>
    <w:rsid w:val="002D68E5"/>
    <w:rsid w:val="003620FF"/>
    <w:rsid w:val="003C0974"/>
    <w:rsid w:val="0046546C"/>
    <w:rsid w:val="00475E28"/>
    <w:rsid w:val="00486B1E"/>
    <w:rsid w:val="004925F3"/>
    <w:rsid w:val="00493031"/>
    <w:rsid w:val="005E4FAA"/>
    <w:rsid w:val="00621FE7"/>
    <w:rsid w:val="00647F93"/>
    <w:rsid w:val="0067687D"/>
    <w:rsid w:val="007A03E6"/>
    <w:rsid w:val="00814299"/>
    <w:rsid w:val="008303EE"/>
    <w:rsid w:val="008429F2"/>
    <w:rsid w:val="00863838"/>
    <w:rsid w:val="008760A6"/>
    <w:rsid w:val="00911BA9"/>
    <w:rsid w:val="00925DB7"/>
    <w:rsid w:val="0097419C"/>
    <w:rsid w:val="00977B5B"/>
    <w:rsid w:val="00993CCB"/>
    <w:rsid w:val="00996EA9"/>
    <w:rsid w:val="00A564F6"/>
    <w:rsid w:val="00A80965"/>
    <w:rsid w:val="00A85A19"/>
    <w:rsid w:val="00AA0C37"/>
    <w:rsid w:val="00C17510"/>
    <w:rsid w:val="00C21275"/>
    <w:rsid w:val="00C40D1A"/>
    <w:rsid w:val="00C42EA0"/>
    <w:rsid w:val="00CB164E"/>
    <w:rsid w:val="00CB4B52"/>
    <w:rsid w:val="00CB66ED"/>
    <w:rsid w:val="00D123C0"/>
    <w:rsid w:val="00D5181E"/>
    <w:rsid w:val="00D85DE2"/>
    <w:rsid w:val="00D9307F"/>
    <w:rsid w:val="00DA1FCE"/>
    <w:rsid w:val="00DC4E76"/>
    <w:rsid w:val="00E72299"/>
    <w:rsid w:val="00E93F7D"/>
    <w:rsid w:val="00EB7F6F"/>
    <w:rsid w:val="00EC441A"/>
    <w:rsid w:val="00F21E51"/>
    <w:rsid w:val="00F81246"/>
    <w:rsid w:val="00FE4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48F84"/>
  <w15:docId w15:val="{DDE2C2B0-27DF-433C-8704-85E512C8D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"/>
      <w:ind w:left="5210"/>
    </w:pPr>
    <w:rPr>
      <w:rFonts w:ascii="Arial" w:eastAsia="Arial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itle">
    <w:name w:val="Title"/>
    <w:basedOn w:val="Normal"/>
    <w:link w:val="TitleChar"/>
    <w:uiPriority w:val="10"/>
    <w:qFormat/>
    <w:rsid w:val="00996EA9"/>
    <w:pPr>
      <w:spacing w:before="146"/>
      <w:ind w:left="791"/>
    </w:pPr>
    <w:rPr>
      <w:rFonts w:ascii="Calibri" w:eastAsia="Calibri" w:hAnsi="Calibri" w:cs="Calibri"/>
      <w:b/>
      <w:bCs/>
      <w:i/>
      <w:iCs/>
    </w:rPr>
  </w:style>
  <w:style w:type="character" w:customStyle="1" w:styleId="TitleChar">
    <w:name w:val="Title Char"/>
    <w:basedOn w:val="DefaultParagraphFont"/>
    <w:link w:val="Title"/>
    <w:uiPriority w:val="10"/>
    <w:rsid w:val="00996EA9"/>
    <w:rPr>
      <w:rFonts w:ascii="Calibri" w:eastAsia="Calibri" w:hAnsi="Calibri" w:cs="Calibri"/>
      <w:b/>
      <w:bCs/>
      <w:i/>
      <w:iCs/>
    </w:rPr>
  </w:style>
  <w:style w:type="table" w:styleId="TableGrid">
    <w:name w:val="Table Grid"/>
    <w:basedOn w:val="TableNormal"/>
    <w:uiPriority w:val="39"/>
    <w:rsid w:val="00E93F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7510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510"/>
    <w:rPr>
      <w:rFonts w:ascii="Segoe UI" w:eastAsia="Arial MT" w:hAnsi="Segoe UI" w:cs="Arial M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1289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S&amp;L</vt:lpstr>
    </vt:vector>
  </TitlesOfParts>
  <Company/>
  <LinksUpToDate>false</LinksUpToDate>
  <CharactersWithSpaces>8623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S&amp;L</dc:title>
  <dc:creator>alison.gray</dc:creator>
  <cp:lastModifiedBy>Miss C Scrutton</cp:lastModifiedBy>
  <cp:revision>3</cp:revision>
  <cp:lastPrinted>2022-09-28T12:39:00Z</cp:lastPrinted>
  <dcterms:created xsi:type="dcterms:W3CDTF">2022-09-28T12:40:00Z</dcterms:created>
  <dcterms:modified xsi:type="dcterms:W3CDTF">2022-11-14T14:38:00Z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2021-09-24T00:00:00Z</vt:filetime>
  </property>
</Properties>
</file>